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"Детский сад №49 "Белоснежка" (Детское движение «Орлята – дошколята» как средство воспитания основ гражданственности и патриотизма у детей старшего дошкольного возраста)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Фальковская Ольга Германовна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8(818)4584489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https://29sevdou49.caduk.ru/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belosnezka49@yandex.ru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Детское движение «Орлята – дошколята» как средство воспитания основ гражданственности и патриотизма у детей старшего дошкольного возраста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Внедрение инновационной системы работы в ДОО, направленной на формирование основ гражданственности и патриотизма у детей старшего дошкольного возраста, в рамках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1.Проанализировать существующие практики детских объединений и движений, педагогический опыт дошкольного образования в решении задач воспитания гражданственности и патриотических чувств у детей старшего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Разработать план мероприятий, направленных на воспитание основ гражданственности и патриотизма на примерах исторических событий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Создать условия для реализации плана.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Разработать сетевое взаимодействие с образовательными и общественными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Вовлекать родителей воспитанников в педагогическое пространство ДОО для поддержки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всех участников образовательных отношений ДОО в реализацию общественного детского движения «Орлята –дошколята», направленного на воспитание основ гражданственности и патриотизма у детей старшего дошкольного возраста через внедрение инновационных практик работы.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Стратегические цели системы образования и воспитания призваны обеспечить «создание основы для устойчивого социально-экономического и духовного развития России, утверждение её статуса как великой державы в сфере образования, культуры, искусства, науки, высоких технологий и экономики» (Национальная доктрина развития образования в РФ до 2025г.). Сегодня государственное значение приобретает актуальность проблем связанных с духовно-нравственным воспитанием подрастающего поколения. В связи с этим одной из приоритетных задач системы образования является определение основных направлений развития дошкольного образования в контексте единого образовательного пространства на основе традиционных духовно-нравственных и общепринятых социокультурных ценностей, исторических и национальных традиций народов Российской Федерации, преемственности дошкольного и начального общего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Данная идея является основной в содержании следующих  государственных документах: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развитие нравственной личности, разделяющей российские традиционные духовные ценности, обладающей актуальными знаниями и умениями, способные реализовать  свой потенциал в условиях современного общества, готовых к мирному созиданию и защите Родины ( Стратегия развития воспитания до 2025 года)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31.07.2020г. «О внесении изменений в ФЗ «Об образовании в РФ» по вопросам воспитания обучающихся);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«…традиционные ценности–это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страны» (Указ Президента Российской Федерации от 09.11.2022г.№ 809 «Основы государственной политики по сохранению и укреплению традиционных российских духовно-нравственных ценностей»);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формирование активной гражданской позиции в отношении важности исторического просвещения и сохранения исторической памяти» (Указ Президента Российской Федерации от 08.05.2024 г. № 314 «Основы государственной политики по сохранению и укреплению традиционных российских духовно- нравственных ценностей»).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Патриотическое воспитание-процесс формирования сознания человека, любящего свою Родину, землю,  где он родился и рос, гордящегося историческими свершениями своего народа и его культурой. Базой для формирования патриотизма являются глубинные чувства привязанности к культуре своей страны и к своему народу, к своей земле, воспринимаемой в качестве родной, естественной и привычной среде обитания человека. По признанию педагогов и психологов (А.Г.Асмолов,Л.С.Выготский,В.А.Сухомлинский ,К.Д.Ушинский и др.) период от рождения до школы имеет решающее значение для воспитания полноправных граждан России-ответственных, честных, добрых, готовых служить Отечеству.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последнее время идет переосмысление сущности воспитания: идея воспитания, приобретает все большее общественное значение. Актуальность проекта обусловлена Федеральным законом от 14.07.2022 №261-ФЗ «О российском движении детей и молодежи. Закон предусматривает проведение воспитательной работы с участниками движения, стать которыми могут дети, родители и их наставники.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 2021 года по инициативе министра просвещения РФ Сергея Кравцова в школах России реализуется федеральный проект «Орлята России». А с 5 декабря 2023 года проект масштабирован на детей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Изучив литературу и интернет-источники, оказалось, что «Детское движение» является эффективной формой развития нравственных и патриотических чувств старших дошкольников в дошкольных образовательных организациях. ФОП ДО рекомендует вовлекать родителей (законных представителей) в процесс реализации образовательной программы и построение отношений  сотрудничества в соответствии с образовательными потребностями и возможностями семьи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Опираясь на вышеперечисленные вызовы общества можно сделать вывод о том, что необходимо создавать детское движение уже начиная с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 детским движением мы понимаем, что это становление различных групп, объединений, в которых консолидируются дети и взрослые по принципу общности их личных и общественных устремлений. Детское движение способствует самовыражению, самоопределению и социализации личности ребенка. В детском движении ребенок приобретает социальный, гражданский, личный опыт.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Данный проект сможет решить проблемы воспитания духовного потенциала старших дошкольников, сформировать ответственность, инициативность, активность  в общественной жизни ДОО, а в дальнейшем и школы, готовность к работе в команде по реализации общественно значимых мероприятий города, области. Создаст условия для воспитания патриотических чувств-гордости за свой детский сад, город, страну. Сформирует детский интерес к героической истории своего города, государства.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</w:pPr>
      <w:r>
        <w:rPr>
          <w:sz w:val="24"/>
          <w:szCs w:val="24"/>
        </w:rPr>
        <w:t xml:space="preserve">Проект Детское движение «Орлята – дошколята» рассчитан на детей старшего дошкольного возраста и будет реализован на базе МБДОУ №49 «Белоснежка». Проект включает в себя 3 этапа, содержание каждого из которых определено "Дорожной картой" (план мероприятий), направленной на формирование у детей 5-7 лет основ гражданственности и патриотизма. Содержание проекта опирается на возрастные особенности детей старшего дошкольного возраста. Используются разные виды подачи материала. Для эффективной реализации к проекту подключены социальные партнеры (социокультурные учреждения, организации дополнительного образования, школы).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Примерная рабочая программа воспитания, задавая целевые ориентиры и требования к результатам программ воспитания дошкольных образовательных учреждений, обеспечивает соответствие ФГОС ДО,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«Орлята-дошколята»: Родина, Команда, Семья, Здоровье, Природа, Познание.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Родина – воспитание любви к родному краю-Северу, Родине, своему народу, дому, земле, людям, желание служить своему Отечеству тем делом, к которому есть призвание,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
</w:t>
      </w:r>
    </w:p>
    <w:p>
      <w:pPr>
        <w:jc w:val="both"/>
        <w:spacing w:after="0"/>
      </w:pPr>
      <w:r>
        <w:rPr>
          <w:sz w:val="24"/>
          <w:szCs w:val="24"/>
        </w:rPr>
        <w:t xml:space="preserve">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Здоровье – равнение на чемпионов, ценность здорового образа жизни; безопасное поведение как в быту, так и в информационной среде, принятие своей половой принадлежности.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– 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
</w:t>
      </w:r>
    </w:p>
    <w:p>
      <w:pPr>
        <w:jc w:val="both"/>
        <w:spacing w:after="0"/>
      </w:pPr>
      <w:r>
        <w:rPr>
          <w:sz w:val="24"/>
          <w:szCs w:val="24"/>
        </w:rPr>
        <w:t xml:space="preserve">Познание–открытие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Миссия детского движения «Орлята-дошколята»:
</w:t>
      </w:r>
    </w:p>
    <w:p>
      <w:pPr>
        <w:jc w:val="both"/>
        <w:spacing w:after="0"/>
      </w:pPr>
      <w:r>
        <w:rPr>
          <w:sz w:val="24"/>
          <w:szCs w:val="24"/>
        </w:rPr>
        <w:t xml:space="preserve">1.	Воспитание достойных граждан Отечества;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2.	Раскрытие способностей и талантов каждого ребенка;
</w:t>
      </w:r>
    </w:p>
    <w:p>
      <w:pPr>
        <w:jc w:val="both"/>
        <w:spacing w:after="0"/>
      </w:pPr>
      <w:r>
        <w:rPr>
          <w:sz w:val="24"/>
          <w:szCs w:val="24"/>
        </w:rPr>
        <w:t xml:space="preserve">3.	Создание атмосферы дружбы, творчества и доверия.
</w:t>
      </w:r>
    </w:p>
    <w:p>
      <w:pPr>
        <w:jc w:val="both"/>
        <w:spacing w:after="0"/>
      </w:pPr>
      <w:r>
        <w:rPr>
          <w:sz w:val="24"/>
          <w:szCs w:val="24"/>
        </w:rPr>
        <w:t xml:space="preserve">В основу реализации детского движения «Орлята-дошколята» положены следующие принципы: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Принцип добровольности;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Принцип взаимодействия;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Принцип учета индивидуальных и возрастных особенностей;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Принцип самостоятельности;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Принцип ответственности;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Принцип равноправия и сотрудничества;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7. Принцип историзма.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«Орлят-дошколят» – это открытое сообщество единомышленников и друзей, которое живёт под девизом «Учимся, растём, мечтаем вместе!».
</w:t>
      </w:r>
    </w:p>
    <w:p>
      <w:pPr>
        <w:jc w:val="both"/>
        <w:spacing w:after="0"/>
      </w:pPr>
      <w:r>
        <w:rPr>
          <w:sz w:val="24"/>
          <w:szCs w:val="24"/>
        </w:rPr>
        <w:t xml:space="preserve">Главным принципом участия в детском движении «Орлята- дошколята» должно стать: всё делать вместе, сообща и делать для других! Вместе – радости и удачи, вместе – активное действие и увлекательное приключение!
</w:t>
      </w:r>
    </w:p>
    <w:p>
      <w:pPr>
        <w:jc w:val="both"/>
        <w:spacing w:after="0"/>
      </w:pPr>
      <w:r>
        <w:rPr>
          <w:sz w:val="24"/>
          <w:szCs w:val="24"/>
        </w:rPr>
        <w:t xml:space="preserve">Вовлечение дошкольников в социальную жизнь целесообразно осуществлять в рамках системно-деятельностного подхода, в котором главное место отводится активной и разносторонней, в максимальной степени самостоятельной продуктивной деятельности ребёнка, широкому использованию в работе с детьми современных игровых технологий, социального проектирования, интерактивных методов, позволяющих моделировать социальные процессы и явления. Естественно, с учётом возраста и сформированного ранее социального опыта общения, взаимодействия и сотрудничества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Методологической основой Проекта является воспитание в коллективно-творческой деятельности, автор которой, доктор педагогических наук, профессор, академик Российской 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1 - 30.11.2024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содержания и существующих практик дошкольного образования, направленных на формирование у детей старшего дошкольного возраста социальной активности, основанной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	– определение состава педагогов, организующих детское движение «Орлята-дошколята», их повышение квалификации и стимулирование;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состояния нормативно-правового обеспечения, материально-технической базы МБДОУ «Детский сад №49 «Белоснежка»;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	 - планирование модернизации материально-технической базы для реализации проекта, наличия и достаточности инструментального, методического и информационного обеспечения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развивающей предметно-пространственной среды, приобретение атрибутов  в соответствии с направлением деятельности программы «Орлята –дошколята»;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заключение   договоров с МАО «СОШ № 12»,  МАОУ ДО «Северный детский технопарк «Кванториум», детской    библиотекой , МАОУ ДО «Североморец»;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Запуск страницы сайта МБДОУ «Детский сад №49 «Белоснежка», газеты «Вести «Белоснежки» информации о детском движении «Орлята-дошколята», сопровождение работы тематической страницы;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родительского собрания подготовительных групп  по информированию родителей о реализации детского движения «Орлята-дошколята» в МБДОУ №49 «Белоснежка».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проанализировано содержание и существующие практики дошкольного образования, направленные на формирование у детей старшего дошкольного возраста гражданской активности и патриотизма , основанных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проведен анализ состояния нормативно-правового обеспечения, материально-технической базы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план модернизации материально-технической базы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обучены педагоги по программам повышения квалификации по организации детского движения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спроектирован план мероприятий детского движения «Орлята-дошколята», представлен Педагогическому совету;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МАОУ СОШ № 12, разработан план мероприятий с МАОУ «СОШ №12» по реализации детского движения «Орлята-дошколята», определен классный руководитель и класс школьников-наставников орлят-дошколят;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обогащена развивающая предметно-пространственная среда в группах детей старшего дошкольного возраста  по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информированы родители о реализации детского движения «Орлята-дошколята» в оформлены заявления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макет и запущена страница на сайте МБДОУ №49 «Белоснежка» «Детское движение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справка анализа содержания и существующихпрактик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дошкольногообразования, направленных на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у детей старшегодошкольного возраста социальной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активности,основаннойна традиционныхроссийских духовно-нравственных ценностей.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утверждении состава рабочей группы по инновационной деятельности №39 ОД от 10.03.2025.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деятельности региональной инновационной площадки МБДОУ №49 "Белоснежка" в 2024-2025 учебном году.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Заявка на повышение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параметры премирования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соответствии с Положением об оплате труда МБДОУ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состояния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нормативно-правового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обеспечения,материально- техническойбазы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модернизации МБДОУ №49 «Белоснежка»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базы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Дополнена развивающая предметно-пространственная среда в группах детей старшего дошкольного возраста по организации детского движения 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Запущена страница«Детское движение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«Орлята-дошколята» на официальном сайте МБДОУ №49 «Белоснежка», группах ВК, Одноклассники, канале MAX.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Проинформированы родители о реализации детского движения «Орлята-дошколята»МБДОУ №49 «Белоснежка», собраны заявления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 «Вконтакте», «Одноклассники» МБДОУ №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материально-технического,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Занятие-путешествие «Моя родина – Россия»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Презентация «Начинается земля, как известно от Кремля»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Познавательный час «Орлята-дошколята»- движение первых!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Видео-экскурс «Север-мой чародей»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Посвящение в орлята-дошколята «Орлята учатся летать»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2 - 30.11.2025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"Дорожной карты" (плана мероприятий) детского движения «Орлята- дошколята» в МБДОУ №49 «Белоснежка» с детьми старшего дошкольного возраста с последующим распространением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реализация договоров и планов  социального партнерства и сетевого взаимодействия - участие в совместных мероприятиях, выставках, смотрах, конкурсах и акциях;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организация для педагогов дошкольных образовательных организаций ГО Северодвинск и Архангельской области открытых образовательных мероприятий, семинаров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презентация опыта реализации плана мероприятий детского движения «Орлята-дошколята» педагогическому сообществу ГО Северодвинск и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дошкольными образовательными организациями города, МАОУ "СОШ №12" по реализации детского движения «Орлята-дошколята», разработаны планы совместных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договоры социального партнерства – АРО Союз машиностроителей России;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45 детей старшего дошкольного возраста вступили в ряды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уже с детского сада дети старшего дошкольного возраста учатся в коллективно-творческой и событийной деятельности – любить свою малую Родину, творить добрые дела на благо своего детского сада, города, уважать людей труда, держать слово, ценить дружбу, проявлять заботу и поступать по совести, новый статус «Орлят-дошколят» даст почувствовать себя дошколятам взрослее;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дети уже готовы к переходу в школу, знакомы с детским движением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педагоги выступают в роли наставников педагогов ДОО ГО Северодвинск, начинающих реализацию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оформлены и презентованы методические материалы по реализации мероприятий плана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сетевого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реализации Проекта "Детское движение"Орлята-дошколята".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 классный руководитель и класс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школьников-наставников орлят-дошколят.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социального партнерства.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93 ребенка старшего дошкольного возраста вступили в ряды детского движения	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Уже с детского сада дети старшего	дошкольного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возраста	учатся	в коллективно-творческой и событийной деятельности: любить свою малую Родину, творить добрые дела, держать слово, ценить дружбу, проявлять заботу и ответственность,новый статус «Орлят» даст почувствовать себя дошколятам взрослее.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 уже готовы к переходу в школу,	знакомы	с программой«Орлята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выступают в роли наставников педагогов ДОО ГО области, начинающих реализацию детского движения «Орлята-дошколята». Организован семинар-практикум для педагогов города Северодвинска по организации детского движения "Орлята - дошколята".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День неизвестного солдата «Мы помним тебя, герой!»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экологический десант «Сохраним леса Севера»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Неделя нескучного здоровья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Детская конференция « Герои семьи-герои Отечества»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исследовательский проект «Маленькие герои Отечественной войны»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конкурс чтецов «Этих дней не смолкнет слава!»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«Из одного металла льют медаль за бой, медаль за труд»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Музыкально-литературная гостиная «Севмаш-гордость России!»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плаката «Слава Поморья - корабелы и корабли Севмаша»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Выпуск листовок «Флаг моей родины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Экскурсия в школу к «Орлятам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Вернисаж «Есть на Севере краски неброские, а попробуй-ка глаз оторви»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Ломоносовский час «Гордимся мы, что ты родился на нашей северной земле»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3 - 31.01.2026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данном этапе в ДОУ и проводится заключительный орлятский сбор «Наши добрые дела»», где будут подведены итоги. На заключительном этапе проводится  выставка поделок «Свою историю творим своими руками», готовится фотоотчет на информационном стенде, в группах ВК, Одноклассники. Состоится митинг «Пока мы едины, мы непобедимы», где подводятся итоги проекта, будут отмечены самые активные участники в номинациях: «Знаток истории Родины», «Знаток родного края», «Золотые руки», «Самая активная семья» и т.д. Здесь же будут награждены победители конкурсов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Подведены итоги реализации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педагогов в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	удовлетворенности	родителей	организацией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записка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рекомендации по реализации проекта, организации волонтерского движения, Положения о социальных акциях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детей старшего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 возраста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детском движении«Орлята-дошколята».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 детского движения «Орлята-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удовлетворенности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родителей организацией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детского движения«Орлята-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поделок «Свою историю творим своими руками»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Митинг «Пока мы едины, мы непобедимы»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Баранникова О.Н. Уроки гражданственности и патриотизма в детском саду: Практическое пособие.-М.:АРКТИ,2007.-144с.
</w:t>
      </w:r>
    </w:p>
    <w:p>
      <w:pPr>
        <w:jc w:val="both"/>
        <w:spacing w:after="0"/>
      </w:pPr>
      <w:r>
        <w:rPr>
          <w:sz w:val="24"/>
          <w:szCs w:val="24"/>
        </w:rPr>
        <w:t xml:space="preserve">2.	Беляков, Ю.Д. Методика организации коллективных творческих дел и игр (изд.2-е,перераб.идоп.).–ФГБОУВДЦ «Орлёнок»:учебно-методическийцентр,2020;
</w:t>
      </w:r>
    </w:p>
    <w:p>
      <w:pPr>
        <w:jc w:val="both"/>
        <w:spacing w:after="0"/>
      </w:pPr>
      <w:r>
        <w:rPr>
          <w:sz w:val="24"/>
          <w:szCs w:val="24"/>
        </w:rPr>
        <w:t xml:space="preserve">3.	Николаева А.Г. Педагогические условия развития социальной активности старших дошкольников в образовательном пространстве детского сада // Психологические, социальные и педагогические аспекты преемственности дошкольного и начального образования: Сборник научных и научно-методических статей по материалам научно-практической конференции, 17 февраля, 2011г. - СПб.: Русский остров, 2011;
</w:t>
      </w:r>
    </w:p>
    <w:p>
      <w:pPr>
        <w:jc w:val="both"/>
        <w:spacing w:after="0"/>
      </w:pPr>
      <w:r>
        <w:rPr>
          <w:sz w:val="24"/>
          <w:szCs w:val="24"/>
        </w:rPr>
        <w:t xml:space="preserve">4.	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культура»/ Ю.Е.Антонов,Л.В.Левина-М.:АРКТИ,2005-168с.
</w:t>
      </w:r>
    </w:p>
    <w:p>
      <w:pPr>
        <w:jc w:val="both"/>
        <w:spacing w:after="0"/>
      </w:pPr>
      <w:r>
        <w:rPr>
          <w:sz w:val="24"/>
          <w:szCs w:val="24"/>
        </w:rPr>
        <w:t xml:space="preserve">5.	Орлята (orlyatarussia.ru);
</w:t>
      </w:r>
    </w:p>
    <w:p>
      <w:pPr>
        <w:jc w:val="both"/>
        <w:spacing w:after="0"/>
      </w:pPr>
      <w:r>
        <w:rPr>
          <w:sz w:val="24"/>
          <w:szCs w:val="24"/>
        </w:rPr>
        <w:t xml:space="preserve">6.	Основы государственной политики по сохранению и укреплению традиционных российских духовно-нравственных ценностей, утвержденный Указом Президента РФ 09.11.2022 № 809;
</w:t>
      </w:r>
    </w:p>
    <w:p>
      <w:pPr>
        <w:jc w:val="both"/>
        <w:spacing w:after="0"/>
      </w:pPr>
      <w:r>
        <w:rPr>
          <w:sz w:val="24"/>
          <w:szCs w:val="24"/>
        </w:rPr>
        <w:t xml:space="preserve">7.	Социокультурный опыт современных детей и его развитие в процессе воспитания: монография / И.В. Вагнер, М.П. Гурьянова, Е.М.Клемяшова, Н.Н.Казначеева, И.В.Метлик [и др.]/ Москва, Издательство: ФГБНУ «Институт изучения детства, семьи и воспитания Российской академии образования», 2019;
</w:t>
      </w:r>
    </w:p>
    <w:p>
      <w:pPr>
        <w:jc w:val="both"/>
        <w:spacing w:after="0"/>
      </w:pPr>
      <w:r>
        <w:rPr>
          <w:sz w:val="24"/>
          <w:szCs w:val="24"/>
        </w:rPr>
        <w:t xml:space="preserve">8.	Стратегия развития воспитания в Российской Федерации на период до 2025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08.05.2024 г.№314«Основы государственной политики по сохранению и 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8.	Указ Президента Российской Федерации от 09.11.2022 г. № 809 «Основы государственной политики по сохранению и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9.	Учебно-методический комплекс к Программе развития социальнойактивностиобучающихсяначальныхклассов«Орлята России». Методические материалы/ авторы-составители Волкова Н.А., Китаева А.Ю., Сокольских А.А., ТелешеваО.Ю., Тимофеева И.П., Шатунова Т.И., Шевердина О.В., под общей редакцией Джеуса А.В., Сайфутдиновой Л.Р., Спириной Л.В. – Краснодар: Изд-во Новация, 2022г.;
</w:t>
      </w:r>
    </w:p>
    <w:p>
      <w:pPr>
        <w:jc w:val="both"/>
        <w:spacing w:after="0"/>
      </w:pPr>
      <w:r>
        <w:rPr>
          <w:sz w:val="24"/>
          <w:szCs w:val="24"/>
        </w:rPr>
        <w:t xml:space="preserve">10.	Федеральныйзакон№304от31.07.2020г.«Овнесении изменений в ФЗ «Об образовании в РФ»по вопросам воспитания обучающихся;
</w:t>
      </w:r>
    </w:p>
    <w:p>
      <w:pPr>
        <w:jc w:val="both"/>
        <w:spacing w:after="0"/>
      </w:pPr>
      <w:r>
        <w:rPr>
          <w:sz w:val="24"/>
          <w:szCs w:val="24"/>
        </w:rPr>
        <w:t xml:space="preserve">11.	Федеральный закон от 14.07.2022 № 261-ФЗ «О российском движении детей и молодежи";
</w:t>
      </w:r>
    </w:p>
    <w:p>
      <w:pPr>
        <w:jc w:val="both"/>
        <w:spacing w:after="0"/>
      </w:pPr>
      <w:r>
        <w:rPr>
          <w:sz w:val="24"/>
          <w:szCs w:val="24"/>
        </w:rPr>
        <w:t xml:space="preserve">12.	Фришман И.И. Воспитание и стратегия жизни ребенка / Рожков М.И., Байбородова Л.В., Гущина Т.Н., Волохов А.В., МашароваТ.В., МирошкинаМ.Р., ФришманИ.И.//Коллективная монография/Под редакцией М.И.Рожкова. Москва:ИД «Научная библиотека», 2016;
</w:t>
      </w:r>
    </w:p>
    <w:p>
      <w:pPr>
        <w:jc w:val="both"/>
        <w:spacing w:after="0"/>
      </w:pPr>
      <w:r>
        <w:rPr>
          <w:sz w:val="24"/>
          <w:szCs w:val="24"/>
        </w:rPr>
        <w:t xml:space="preserve">13.	ФришманИ.И. Концепция воспитания–традиции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современность /И.И.Фришман//Социальное воспитание.2013.№ 2.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Итоговые продукты проекта могут быть использованы АОИОО «Архангельский областной институт открытого образования» при организации курсов повышения квалификации, НПК, стажировок педагогов. Опыт педагогов МБДОУ №49 «Белоснежка», представленный в проекте, может быть использован педагогическими работниками региона при организации детского движения «Орлята-дошколята», позволяющего обеспечить развитие гражданственности и патриотизма, социальной активности детей старшего дошкольного возраста.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1) Организация семинара-практикума для педагогов города Северодвинска, реализация проекта "Детское движение"Орлята-дошколята", участие педагогов в круглом столе по теме "Историческое просвещение детей дошкольного возраста: методология и практическая реализация в образовательном процессе".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2) Создание видеороликов по теме "Читаем сами", видеороликов к 9 Мая.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3) Разработка детских исследовательских проектов к детской конференции "Моя Арктика".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4) Организация мастер-класса для педагогов "Интерактивные методы и приемы в патриотическом воспитании дошкольников", положение о конкурсе " Лучшая интерактивная методическая разработка по патриотическому воспитанию" в рамках проекта "Орлята-дошколята", практикум "Россия - Родина моя", организация городского смотра-конкурса лэпбуков "Профессии моей малой Родины", участие во всероссийских патриотических акциях: "Окна России","Свеча памяти", "Бессмертный полк", "Верста Победы".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Организовать распространение положительного педагогического опыта работы по организации мероприятий   "Детская научно-практическая конференция", "Ломоносовский час"(к дню Рождения Ломоносова), детские тематические челленджи патриотической направленности, организации работы ранней профориентации 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детского движения «Орлята-дошколята России» инициировано на федеральном уровне и в результатах проекта заинтересованы: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Образовательные организации: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педагоги,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воспитанники,
</w:t>
      </w:r>
    </w:p>
    <w:p>
      <w:pPr>
        <w:jc w:val="both"/>
        <w:spacing w:after="0"/>
      </w:pPr>
      <w:r>
        <w:rPr>
          <w:sz w:val="24"/>
          <w:szCs w:val="24"/>
        </w:rPr>
        <w:t xml:space="preserve">- семья родители ( законные представители),
</w:t>
      </w:r>
    </w:p>
    <w:p>
      <w:pPr>
        <w:jc w:val="both"/>
        <w:spacing w:after="0"/>
      </w:pPr>
      <w:r>
        <w:rPr>
          <w:sz w:val="24"/>
          <w:szCs w:val="24"/>
        </w:rPr>
        <w:t xml:space="preserve">- МАОУ «СОШ №12»
</w:t>
      </w:r>
    </w:p>
    <w:p>
      <w:pPr>
        <w:jc w:val="both"/>
        <w:spacing w:after="0"/>
      </w:pPr>
      <w:r>
        <w:rPr>
          <w:sz w:val="24"/>
          <w:szCs w:val="24"/>
        </w:rPr>
        <w:t xml:space="preserve">При успешной реализации проекта  детского движения «Орлята- дошколята» и методические продукты будут использованы педагогами МБДОУ №49 «Белоснежка», дошкольными образовательными организациями ГО Северодвинск,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</w:r>
    </w:p>
    <w:p>
      <w:pPr>
        <w:jc w:val="both"/>
        <w:spacing w:after="0"/>
      </w:pPr>
      <w:r>
        <w:rPr>
          <w:sz w:val="24"/>
          <w:szCs w:val="24"/>
        </w:rPr>
        <w:t xml:space="preserve">•	педагогических работников с высшей категорией - 5, с первой квалификационной категорией - 6;
</w:t>
      </w:r>
    </w:p>
    <w:p>
      <w:pPr>
        <w:jc w:val="both"/>
        <w:spacing w:after="0"/>
      </w:pPr>
      <w:r>
        <w:rPr>
          <w:sz w:val="24"/>
          <w:szCs w:val="24"/>
        </w:rPr>
        <w:t xml:space="preserve">•	с высшим педагогическим образованием – 10 педагогов, со средним педагогическим образованием – 7;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официальный сайт МБДОУ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•	группа в «Вконтакте», «Одноклассники» МБДОУ №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областное финансирование;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внебюджетные средства (гранты, средства от приносящей доход деятельности: организация платных образовательных услуг).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За период реализации проекта увеличилось количество педагогов с высшей и первой квалификационной категорией, распространен опыт на научно-практических конференциях по теме проекта, возросла активность педагогов по участию в мероприятиях проекта, увеличилось количество родителей поддерживающих проект, помимо МАОУ СОШ №12 присоединился к проекту кадетский класс  города Северодвинска, разработаны сценарии посвящения дошкольников в ряды детского движения "Орлята-дошколята", информация о деятельности проекта представлена во всех мессенджерах.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2026-03-05T17:39:58+03:00</dcterms:created>
  <dcterms:modified xsi:type="dcterms:W3CDTF">2026-03-05T17:39:58+03:00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