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автономное дошкольное образовательное учреждение муниципального образования «Город Архангельск» «Детский сад комбинированного вида № 157 «Сиверко» (Образовательная инициатива «Арктика рядом»)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муниципального образования «Город Архангельск» «Детский сад комбинированного вида № 157 «Сиверко»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МАДОУ 'Детский сад №157 'Сиверко'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163009,Архангельская область, г. Архангельск, территориальный округ Майская горка, ул. П. Осипенко, д.7, корп.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163065, г.Архангельск, ул. Стрелковая, 22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Куперман Наталья Алексеевна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Бызова Наталья Михайловна, директор визит-центра «Русская Арктика» Северного (Арктического) федерального университета имени М.В. Ломоносова, кандидат географических наук, доцент, заслуженный работник высшей школы Российской Федерации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(8182) 60-82-45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https://ds157.eduarkh.ru/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arhdoy157@yandex.ru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Образовательная инициатива «Арктика рядом»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эффективной региональной платформы для внедрения парциальной программы «Здравствуй, Арктика!» в ДОО Архангельской области, а также условий для ознакомления педагогов с возможностями музейной педагогики, ориентированной на изучение Арктики.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Создать информационное пространство, для повышения осведомлённости педагогов области и общественности о проекте.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Разработать организационную структуру и модель внедрения парциальной программы «Здравствуй, Арктика!» в ДОО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Организовать условия для распространения методических материалов и обмена опытом среди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Повысить квалификацию педагогов в области использования музейных ресурсов в процессе ознакомления дошкольников с Арктикой.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	Разработать систему мониторинга для отслеживания результатов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	Развивать сотрудничество с ДОО области по проблеме ознакомления детей с Арктикой.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Основная идея проекта заключается в создании единого информационно-образовательного пространства по изучению Арктики в  дошкольных образовательных организациях Архангельской области посредством интеграции задач патриотического и экологического воспитания дошкольников через основные направления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Арктиковедение для дошкольников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Цель: создание условий для эффективного внедрения парциальной программы «Здравствуй, Арктика!» в образовательную деятельность детских садов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Музейная педагогика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Цель: ознакомления педагогов с возможностями музейной педагогики, направленной на изучение Арктики.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нашем регионе все больший интерес прикован к изучению Арктики. В арктическую зону Российской Федерации входят территории муниципальных образований Архангельской области. В общеобразовательных учреждениях Архангельска с 2018 года реализуется проект «Арктиковедение». Основной задачей которого является изучение и сохранение природы и культурно-исторического наследия Арктики для развития личности, способной адаптироваться к новым научным и технологическим знаниям. На наш взгляд, пришло время включиться в эту работу и дошкольному образованию.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Образовательная инициатива «Арктика рядом» — это не просто образовательный проект, это шанс пробудить у педагогов интерес к Арктике, это пространство для обмена опытом, разработки и распространения инновационных образовательных методик, связанных с уникальным природным и культурным наследием Арктики.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«Арктика рядом» может стать значимым вкладом в развитие дошкольного образования Архангельской области, повышая интерес детей и педагогов к Арктике, открывая новые возможности для использования музейных ресурсов в образовательном процессе.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осуществляется по двум направлениям: 
</w:t>
      </w:r>
    </w:p>
    <w:p>
      <w:pPr>
        <w:jc w:val="both"/>
        <w:spacing w:after="0"/>
      </w:pPr>
      <w:r>
        <w:rPr>
          <w:sz w:val="24"/>
          <w:szCs w:val="24"/>
        </w:rPr>
        <w:t xml:space="preserve">1. АРКТИКОВЕДЕНИЕ ДЛЯ ДОШКОЛЬНИКОВ 
</w:t>
      </w:r>
    </w:p>
    <w:p>
      <w:pPr>
        <w:jc w:val="both"/>
        <w:spacing w:after="0"/>
      </w:pPr>
      <w:r>
        <w:rPr>
          <w:sz w:val="24"/>
          <w:szCs w:val="24"/>
        </w:rPr>
        <w:t xml:space="preserve">Цель: создание условий для эффективного внедрения парциальной программы «Здравствуй, Арктика!» в образовательную деятельность детских садов Архангельской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Педагогический коллектив МАДОУ Детский сад № 157 «Сиверко», национальный парк «Русская Арктика», САФУ и Архангельский областной институт открытого образования разработали парциальную программу по курсу арктиковедение для дошкольников «Здравствуй, Арктика!». Тематическое планирование содержания парциальной программы представлено по 4 разделам: «Эта удивительная Арктика», «Животный мир Арктики», «Растительный мир Арктики», «Арктика и человек».
</w:t>
      </w:r>
    </w:p>
    <w:p>
      <w:pPr>
        <w:jc w:val="both"/>
        <w:spacing w:after="0"/>
      </w:pPr>
      <w:r>
        <w:rPr>
          <w:sz w:val="24"/>
          <w:szCs w:val="24"/>
        </w:rPr>
        <w:t xml:space="preserve">Дошкольники усваивают содержание программы через систему мероприятий в различных формах с последовательностью 2 раза в месяц, всего 18 занятий. При освоении содержания программы дети узнают о географических и климатических особенностях русской Арктики, о таких природных явлениях как северное сияние, ледяные торосы, вечная мерзлота, айсберги, дрейф льда. Дошкольники познакомятся с разнообразием животного и растительного мира арктических пустынь, с особенностями и приспособлениями животных и растений к суровым условиям. Получат представления о коренных народах Арктики, о профессиях полярников, об освоении и охране Арктики. Таким образом, дошкольники приобщаются к истокам региональной культуры, природе родного края. У детей развиваются общечеловеческие нравственные качества личности. 
</w:t>
      </w:r>
    </w:p>
    <w:p>
      <w:pPr>
        <w:jc w:val="both"/>
        <w:spacing w:after="0"/>
      </w:pPr>
      <w:r>
        <w:rPr>
          <w:sz w:val="24"/>
          <w:szCs w:val="24"/>
        </w:rPr>
        <w:t xml:space="preserve">В ходе реализация проекта «Образовательная инициатива «Арктика рядом» мы планируем привлечь детские сады города к апробации программы «Здравствуй, Арктика!», что позволит не только знакомить дошкольников с особенностями и уникальностью нашего региона, но и обеспечить преемственность начального общего и дошкольного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2. МУЗЕЙНАЯ ПЕДАГОГИКА
</w:t>
      </w:r>
    </w:p>
    <w:p>
      <w:pPr>
        <w:jc w:val="both"/>
        <w:spacing w:after="0"/>
      </w:pPr>
      <w:r>
        <w:rPr>
          <w:sz w:val="24"/>
          <w:szCs w:val="24"/>
        </w:rPr>
        <w:t xml:space="preserve">Цель: создание условий для эффективного внедрения парциальной программы «Здравствуй, Арктика!» в образовательную деятельность детских садов Архангельской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В сентябре 2022 г. в МАДОУ Детский сад № 157 открыт музей Арктики «Белый медвежонок». Музей создан с целью формирования у дошкольников патриотических чувств через знакомство с природным миром Арктики, культурой и историей её исследования. Музей – это обучающее пространство для формирования у дошкольников мотивации к поисково-исследовательской деятельности с использованием интерактивного оборудования.  Экспозицию музея составляют четыре зала, погружая всех посетителей в атмосферу арктических пейзажей.
</w:t>
      </w:r>
    </w:p>
    <w:p>
      <w:pPr>
        <w:jc w:val="both"/>
        <w:spacing w:after="0"/>
      </w:pPr>
      <w:r>
        <w:rPr>
          <w:sz w:val="24"/>
          <w:szCs w:val="24"/>
        </w:rPr>
        <w:t xml:space="preserve"> Полярная станция - В этом зале воспитанники могут провести время на детской полярной станции, познакомиться со снаряжение полярника, посмотреть, как он живет, зайти в палатку и потрогать предметы быта. Безусловный интерес представляют метеорологические приборы, которые находятся на импровизированной полярной станции. 
</w:t>
      </w:r>
    </w:p>
    <w:p>
      <w:pPr>
        <w:jc w:val="both"/>
        <w:spacing w:after="0"/>
      </w:pPr>
      <w:r>
        <w:rPr>
          <w:sz w:val="24"/>
          <w:szCs w:val="24"/>
        </w:rPr>
        <w:t xml:space="preserve"> Точка на карте - В этом зале дети получают первоначальные географические знания, умения работать с картой и глобусом. В центре экспозиции находятся интерактивные карты мира, АО, Арктики, которые адаптированы для детей дошкольного возраста. Ярким приложением к картам являются значки – магниты, с нанесенными на них всевозможными биологическими, географическими объектами. С помощью магнитов можно проложить различные маршруты путешествий или обозначить важные объекты, с которыми познакомились на занятиях.  
</w:t>
      </w:r>
    </w:p>
    <w:p>
      <w:pPr>
        <w:jc w:val="both"/>
        <w:spacing w:after="0"/>
      </w:pPr>
      <w:r>
        <w:rPr>
          <w:sz w:val="24"/>
          <w:szCs w:val="24"/>
        </w:rPr>
        <w:t xml:space="preserve">Природа Арктики - Здесь представлен животный и растительный мир Арктики. Животный мир предстает практически в натуральную величину и получился очень реалистичным: полярная куропатка, песец, белек, сова и другие обитатели Арктики. Основу экспозиции составили баннеры «Нарвал», «Белые медведи» с ростовой линейкой. Представлены гербарий и фотогербарий растений Арктической зоны и фотовыставка работ на арктическую тематику.  
</w:t>
      </w:r>
    </w:p>
    <w:p>
      <w:pPr>
        <w:jc w:val="both"/>
        <w:spacing w:after="0"/>
      </w:pPr>
      <w:r>
        <w:rPr>
          <w:sz w:val="24"/>
          <w:szCs w:val="24"/>
        </w:rPr>
        <w:t xml:space="preserve">Играя, развиваемся - Мультимедийные комплексы (интерактивный пол и стол) помогают оживить обителей Арктики. Наши партнеры (сотрудники Архангельского визит-центра «Арктическое Посольство» и визит-центра САФУ «Русская Арктика») предоставили подборку уникальных звуков Арктики, видеофильмы и фотографии. Современное оборудование помогает увидеть и почувствовать, что такое северное сияние, полярный день, полярная ночь. В данном зале имеется большой выбор игр, которые помогут детям обобщить и систематизировать знания о животном мире арктической природной зоны.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«Образовательная инициатива «Арктика рядом» базируется на нескольких ключевых теоретических положениях. 
</w:t>
      </w:r>
    </w:p>
    <w:p>
      <w:pPr>
        <w:jc w:val="both"/>
        <w:spacing w:after="0"/>
      </w:pPr>
      <w:r>
        <w:rPr>
          <w:sz w:val="24"/>
          <w:szCs w:val="24"/>
        </w:rPr>
        <w:t xml:space="preserve">Первое из них заключается в необходимости интеграции знаний о северном регионе в образовательный процесс, что позволит всем участникам образовательных отношений осознать значимость Арктики как уникального природного и культурного пространства.
</w:t>
      </w:r>
    </w:p>
    <w:p>
      <w:pPr>
        <w:jc w:val="both"/>
        <w:spacing w:after="0"/>
      </w:pPr>
      <w:r>
        <w:rPr>
          <w:sz w:val="24"/>
          <w:szCs w:val="24"/>
        </w:rPr>
        <w:t xml:space="preserve">Вторым важным аспектом является развитие компетенций у педагогов, направленных на эффективное использование программных материалов и методик, связанных с темой Арктики. Создание обучающих курсов, семинаров, мастер-классов и вебинаров обеспечит поддержку специалистов, что, в свою очередь, повысит качество образовательного процесса.
</w:t>
      </w:r>
    </w:p>
    <w:p>
      <w:pPr>
        <w:jc w:val="both"/>
        <w:spacing w:after="0"/>
      </w:pPr>
      <w:r>
        <w:rPr>
          <w:sz w:val="24"/>
          <w:szCs w:val="24"/>
        </w:rPr>
        <w:t xml:space="preserve">Третье теоретическое положение связано с взаимодействием с родителями и социальными партнерами. Вовлечение семьи в образовательный процесс формирует у детей устойчивый интерес к родному региону, его культуре и экологии. Таким образом, проект станет не только образовательной инициативой, но и движущей силой для формирования гражданской позиции  участников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Четвертым важным аспектом является использование интерактивных методов обучения, которые способствуют глубокому пониманию темы. Интеграция таких методов, как проектная деятельность, экскурсии и исследовательские проекты, поможет педагогам активно формировать у детей желание в познании северного региона. Это не только увлечет их, но и создаст возможности для практического применения полученных знаний.
</w:t>
      </w:r>
    </w:p>
    <w:p>
      <w:pPr>
        <w:jc w:val="both"/>
        <w:spacing w:after="0"/>
      </w:pPr>
      <w:r>
        <w:rPr>
          <w:sz w:val="24"/>
          <w:szCs w:val="24"/>
        </w:rPr>
        <w:t xml:space="preserve">Наконец, проект нацелен на мониторинг и оценку его результатов. Регулярные исследования эффективности внедренных методов позволят вносить необходимые коррективы, обеспечивая тем самым устойчивое развитие образовательного процесса.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-Изучение научно-методической литературы и нормативно-правовой документации.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-Определение организационно-содержательной базы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-Анализ потребностей и ресурсов (оценка МТБ и РППС).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-Формирование команды исполнителей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-Информирование участников образовательных отношений о плане реализации проекта (педагоги, родители (законные представители), а также другие заинтересованные лица).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конкурсе региональных инновационных площадок.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-Установление партнерства с учреждениями социума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-Привлечение в статусе экспертов представителей научных, образовательных и культурных учреждений для консультаций и оценки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 проект «Образовательная инициатива «Арктика рядом».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-Разработаны планы реализации основных направлений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Разработана дорожная карта по внедрению парциальной программы «Здравствуй, Арктика!» в образовательную деятельность ДОО.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Утверждена приказом руководителя МАДОУ рабочая группа по реализации регионального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Инновационный проект опубликован на официальном сайте детского сада во вкладке «Региональная инновационная площадка».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Все прогнозируемые результаты первого этапа достигнуты в полном объеме: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 проект «Образовательная инициатива «Арктика рядом» и успешно представлен на конкурсный отбор, по результатам которого МАДОУ Детский сад № 157 получил статус региональной инновационной площадки.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-Созданы и утверждены детальные планы по внедрению парциальной программы «Здравствуй, Арктика!» и использованию ресурсов музейной педагогики (Музей Арктики «Белый медвежонок», экопарк «Под Полярной звездой»).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-Разработана дорожная карта по внедрению парциальной программы «Здравствуй, Арктика!». Дорожная карта служит основным руководством к действию для рабочей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-Утверждена рабочая группа по реализации проекта. Издан приказ руководителя МАДОУ о создании рабочей группы, определены состав, полномочия и зоны ответственности каждого члена.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-Инновационный проект опубликован на официальном сайте. Создана и активно наполняется специальная вкладка «Региональная инновационная площадка» (https://ds157.eduarkh.ru/activity/innovate/ground/3278).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Созданы оптимальные условия для функционирования МАДОУ в статусе региональной инновационной площадки.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Организована информационная кампания для привлечения внимания педагогического сообщества к ценности изучения Арктики в т.ч. через официальный сайт, группы ВК и др.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-экспертная оценка инновационного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-контроль времени (достижение промежуточных целей и объема выполненных работ на 1 этапе);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-контроль  ресурсов (фактические затраты кадровых и материально-технических ресурсов);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-контроль качества (уровень качества работ).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Контроль был направлен на качество подготовки. Проект получил одобрение на конкурсе региональных площадок-это главное подтверждение его проработанности. Все документы (планы, дорожная карта) были утверждены на педагогическом совете. Соблюдение сроков и создание всех условий (сайт, приказы, партнёрства) фиксировалось руководителем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«Образовательная инициатива «Арктика рядом»;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положение о рабочей группе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дорожная карта по внедрению парциальной программы «Здравствуй, Арктика!» в образовательную деятельность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план практико-ориентированных мероприятий;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вкладка «Региональная инновационная площадка» на официальном сайте МАДОУ  Детский сад № 157.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2 - 31.08.2026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01.06.2025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31.08.2026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Создание информационных материалов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-Публикации и буклеты: разработка буклетов и публикаций с материалами проекта, содержащими примеры успешного внедрения программы, методические рекомендации и адаптированные материалы.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-Электронные ресурсы: создание онлайн-ресурсов (веб-сайтов), где будут доступны материалы проекта, методические рекомендации и обучающие видео.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Проведение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-Конференции и семинары: организация конференций, семинаров и вебинаров для педагогов и администраторов ДОО для представления результатов проекта и обмена опытом.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-Мастер-классы: проведение мастер-классов для педагогов, где будут представлены практические методы реализации программы «Здравствуй, Арктика!».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Вовлечение участников образовательного процесса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-Обеспечение участия родителей: организация мероприятий с участием родителей и общественности, где они смогут ознакомиться с программой и вовлечься в активные действия по её реализации.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-Создание рабочих групп: формирование рабочих групп из педагогов, родителей и экспертов для совместной работы по внедрению результатов проекта в каждую конкретную ДОО.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Партнерство и сотрудничество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-Сотрудничество с образовательными учреждениями: Установление партнерства с другими ДОО и образовательными учреждениями для обмена опытом и ресурсами.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Информационная поддержка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-Использование социальных сетей: создание страниц проекта в социальных сетях для публикации новостей, успехов и материалов, связанных с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-Информационные рассылки: организация регулярных рассылок для ДОО с обновлениями и информацией о новых методических материалах.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Мониторинг и обратная связь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-Сбор отзывов: проведение опросов и анкетирования педагогов и родителей для получения обратной связи о результатах реализации направлений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-Анализ успешных практик: распространение успешных практик использования направлений проекта в конкретных ДОО.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Поддержка и адаптация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-Постоянная поддержка: обеспечение педагогов и учреждений постоянной поддержкой, включая консультации и доступ к новым образовательным ресурсам.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-Адаптация материалов: обновление и адаптация методических материалов с учетом потребностей и опыта педагогов по мере накопления практики.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-Постоянно обновляющийся эффективно функционирующий, высокопосещаемый официальный сайт МАДОУ.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-Разработка системы мониторинговых процедур по результатам деятельности в рамках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-Увеличение охвата педагогов, участвующих в мероприятиях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-Повышение компетентности педагогов в области музейной педагогики и методах работы с музейными коллекциями, направленными на изучение Арктики.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-Создание в образовательных учреждениях устойчивой практики применения музейной педагогики для ознакомления детей с экологией, природой и культурой Арктики.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-Развитие сотрудничества между образовательными учреждениями для расширения возможностей по изучению Арктики в ходе реализации парциальной программы и использования музейной педагогики.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-Выпуск информационных буклетов, рассылок и статей в педагогических и региональных СМИ по направлениям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-Формирование широкой информационной поддержки направлений проекта, доступности материалов для всех заинтересованных сторон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-Удовлетворённость участников открытых мероприятий в рамках реализации проекта не менее 98,8%.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-На сайте МАДОУ страница РИП регулярно обновляется, размещены методические материалы, новости о мероприятиях.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-Статья «Арктиковедение в детском саду» опубликована в сборнике международных педагогических чтений (2025 г.).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-Опыт работы представлен в рамках вебинаров и семинаров, материалы которых доступны в записи.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 рамках открытых занятий и мастер-классов активно использовались и демонстрировались авторские развивающие презентации, видеосюжеты, конспекты занятий с использованием интерактивного оборудования (панель, глобус).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7 региональных и 3 городских мероприятий по теме проекта. Охват педагогов существенно увеличен. Проведены мероприятия разного уровня и формата: от внутрисадовской «Недели открытых занятий» (март 2025) до регионального вебинара в АО ИОО (февраль 2025), областного августовского совещания и рабочих выездов в г. Вельск (декабрь 2025). Это подтверждает выполнение плана по увеличению охвата.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-Повышение компетентности педагогов наглядно продемонстрировано в ходе открытых мероприятий, где педагоги МАДОУ № 157 показали высокий уровень методической грамотности в использовании музейных ресурсов и современных технологий.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-Экопарк и музей «Белый медвежонок» стали неотъемлемой частью образовательного процесса, что подтверждается регулярными экскурсиями, тематическими занятиями и их демонстрацией гостям (студентам САФУ, педагогического колледжа, школьникам).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-Развито сотрудничество с образовательными учреждениями, созданы рабочие группы в г. Вельске (д/с «Теремок», «Сказка»). -Налажено взаимодействие с САФУ и педколледжем для подготовки будущих кадров. Регулярные рабочие встречи, семинары и обмен опытом закладывают основу для устойчивой сети между ДОО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-Удовлетворенность участников мероприятий превышает прогнозируемые 98,8%. Сбор обратной связи осуществляется в непосредственном общении на семинарах, мастер-классах и рабочих встречах, что позволяет оперативно адаптировать подачу материала.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-Педагогам в ходе реализации проекта будет представлена возможность для обмена мнениями и опытом работы, обсуждения выдвинутых вопросов.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-Предоставлена возможность совершенствовать профессиональное мастерство педагогов через участие в мероприятиях и профессиональных конкурсах городского, регионального, всероссийского уровней по теме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 времени (достижение целей и объема выполненных работ на 2 этапе);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сравнение достигнутых результатов с установленными в проекте временными и ресурсными характеристиками;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корректировка плана мероприятий (при необходимости);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анализ результатов проводимых мониторингов мероприятий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Достоверность результатов проведения мероприятий подтверждается фактами и отзывами, есть программы, списки участников, фото/видеоотчёты, публикации в ВК и на сайте. Качество работы оценивают сами участники — через устные и письменные отзывы. Опыт представлен на городском и областном уровне,  есть публикации. Постепенное  внедрения в других детских садах (г. Вельск) подтверждается протоколами встреч и совместными планами.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-программно-методическое обеспечение проекта (развивающие презентации, задания и конспекты занятий с использованием цифровых образовательных ресурсов, памятки и буклеты с рекомендациями для педагогов и родителей и др.)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-промежуточный отчет творческих групп по внедрению и реализации направлений проекта МАДОУ  на педагогическом совете;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-публикации в профессиональных изданиях различного уровня, в СМИ, на сайте детского сада и департамента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-Подготовка итогового отчета о результатах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итоговой конференции для представления результатов работы региональных инновационных площадок.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-Анализ результатов проведенной работы.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-Анализ динамики изменения профессиональной компетентности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-Широкое использование программы «Здравствуй, Арктика!» в образовательной практике дошкольных образовательных организаций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-Повышен уровень квалификации педагогов в области интеграции музейных практик в образовательный процесс.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-Создана устойчивая сеть взаимодействия между образовательными учреждениями Архангельской  области по направлениям проекта, которая обеспечит постоянный обмен опытом и ресурсами.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-Программа «Здравствуй, Арктика!» с сентября 2025 г. начала практическое внедрение в двух детских садах г. Вельска.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-Сформирован конкретный список из 6 ДОО и есть устная договоренность по внедрению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-Запланированные мероприятия будут реализованы в соответствии с планом.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-Установлены прочные связи с ДОО г. Вельска, налажено взаимодействие с вузами и музеями.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 соответствии с планом будет осуществляться систематизация данных, анализ динамики компетентности педагогов и подготовка итогового аналитического отчета.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Созданы условия для проведения мониторинговых процедур.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Созданы условия для обмена опытом.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-сравнение ожидаемого и получаемого результата;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-определение эффективности планирования;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-устранение возможных отклонений.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Вся работа контролируется административно, оценивается коллегами и экспертами. Все результаты подтверждены документально и публично презентованы, что гарантирует их достоверность.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-информационно-методический пакет материалов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-аналитический отчет реализации данного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-публикации в СМИ, на сайте детского сада.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	Федеральный закон «Об образовании в Российской Федерации» от 29.12.2012 № 273-ФЗ (обеспечивает правовую основу для внедрения новых образовательных программ и инициатив, включая программы, направленные на патриотическое и экологическое воспитание).
</w:t>
      </w:r>
    </w:p>
    <w:p>
      <w:pPr>
        <w:jc w:val="both"/>
        <w:spacing w:after="0"/>
      </w:pPr>
      <w:r>
        <w:rPr>
          <w:sz w:val="24"/>
          <w:szCs w:val="24"/>
        </w:rPr>
        <w:t xml:space="preserve">2.	Федеральный государственный образовательный стандарт дошкольного образования (утвержден приказом Минобрнауки России от 17 октября 2013 г. № 1155): регулируют требования к содержанию образовательных программ, в том числе, относящихся к патриотическому воспитанию, экологии и ознакомлению дошкольников с региональными особенностями.
</w:t>
      </w:r>
    </w:p>
    <w:p>
      <w:pPr>
        <w:jc w:val="both"/>
        <w:spacing w:after="0"/>
      </w:pPr>
      <w:r>
        <w:rPr>
          <w:sz w:val="24"/>
          <w:szCs w:val="24"/>
        </w:rPr>
        <w:t xml:space="preserve">3.	Федеральная образовательная программа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71847);
</w:t>
      </w:r>
    </w:p>
    <w:p>
      <w:pPr>
        <w:jc w:val="both"/>
        <w:spacing w:after="0"/>
      </w:pPr>
      <w:r>
        <w:rPr>
          <w:sz w:val="24"/>
          <w:szCs w:val="24"/>
        </w:rPr>
        <w:t xml:space="preserve">4.	Концепция проекта «Школа Минпросвещения России», поддержанная Коллегией Министерства просвещения Российской Федерации (протокол от 8 апреля 2022 г. №ПК-1вн)
</w:t>
      </w:r>
    </w:p>
    <w:p>
      <w:pPr>
        <w:jc w:val="both"/>
        <w:spacing w:after="0"/>
      </w:pPr>
      <w:r>
        <w:rPr>
          <w:sz w:val="24"/>
          <w:szCs w:val="24"/>
        </w:rPr>
        <w:t xml:space="preserve">5.	Письмо Минпросвещения России от 09.07.2020 N 06-735 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средствами, от 9 июля 2020 г. N 06-735): направлены на интеграцию музейных педагогических технологий в образовательный процесс, что будет актуально для внедрения музейной педагогики в рамках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6.	Постановление министерства образования Архангельской области от 6 сентября 2023 г. № 25 «Об утверждении Положения «О порядке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 на территории Архангельской области и о признании утратившими силу отдельных постановлений министерства образования и науки Архангельской области»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будет осуществляться через следующие ключевые механизмы:
</w:t>
      </w:r>
    </w:p>
    <w:p>
      <w:pPr>
        <w:jc w:val="both"/>
        <w:spacing w:after="0"/>
      </w:pPr>
      <w:r>
        <w:rPr>
          <w:sz w:val="24"/>
          <w:szCs w:val="24"/>
        </w:rPr>
        <w:t xml:space="preserve">1. Разработка информационной платформы: создание на сайте МАДОУ Детский сад № 157 страницы для распространения информации о проекте "Образовательная инициатива "Арктика рядом"с методическими материалами, которые позволят педагогам Архангельской области внедрять программу в своей практике.
</w:t>
      </w:r>
    </w:p>
    <w:p>
      <w:pPr>
        <w:jc w:val="both"/>
        <w:spacing w:after="0"/>
      </w:pPr>
      <w:r>
        <w:rPr>
          <w:sz w:val="24"/>
          <w:szCs w:val="24"/>
        </w:rPr>
        <w:t xml:space="preserve">2. Организация профессиональных встреч и семинаров: проведение регулярных семинаров, тренингов и конференций для педагогов и специалистов ДОО области, с целью распространения опыта внедрения парциальной программы и использования музейных ресурсов.
</w:t>
      </w:r>
    </w:p>
    <w:p>
      <w:pPr>
        <w:jc w:val="both"/>
        <w:spacing w:after="0"/>
      </w:pPr>
      <w:r>
        <w:rPr>
          <w:sz w:val="24"/>
          <w:szCs w:val="24"/>
        </w:rPr>
        <w:t xml:space="preserve">3. Создание «пилотных» площадок: выбор нескольких дошкольных образовательных организаций, где будет активно внедряться парциальная программа. Эти учреждения станут центрами распространения передового опыта среди других образовательных учреждений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4. Публикации в СМИ и образовательных изданиях: создание статей, методических рекомендаций и материалов для СМИ.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	На официальном сайте МАДОУ Детский сад № 157 создана страница для распространения информации о проекте: https://ds157.eduarkh.ru/activity/innovate/ground/3278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	Приступили к реализации парциальной программы «Здравствуй, Арктика» детский сады: структурное подразделение "Детский сад №47 "Теремок" муниципальное бюджетное общеобразовательное учреждение "Средняя школа № 1 г. Вельска"; структурное подразделение "Детский сад №47 "Теремок" Муниципальное бюджетное общеобразовательное учреждение "Средняя школа № 1 г. Вельска".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	Презентация парциальной программы «Здравствуй, Арктика!» педагогическому сообществу Архангельской области в рамках вебинара «Программно-методическое обеспечение реализации ФОП ДО», организованного АО ИОО. (февраль 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	Публикация «Арктиковедение в детском саду» Сборник материалов XXVII международных педагогических чтений и XXXII Межрегиональной студенческой научно-практической конференции (Архангельск, 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5.	Неделя открытых занятий в рамках парциальной программы «Здравствуй, Арктика!»,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6.	На занятиях активно использовались современные технологии: видеосюжеты, интерактивная панель и интерактивный глобус. Дети с увлечением проводили эксперименты, работали в командах, разгадывали тематические кроссворды и выполняли интересные задания. Педагоги продемонстрировали высокий уровень профессионального мастерства и методической грамотности, а воспитанники с удовольствием показали свои знания об Арктике. (10.03-14.03 2025).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7.	Представление опыта работы «Прогулки в экопарке «Под Полярной звездой» в рамках городского семинара «Детский сад – территория экологической культуры» (21.03.2025)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8.	Представление опыта работы по теме «Знакомим дошкольников с Арктикой» в рамках городского мультимедийного исторического парка «Россия – моя история. Архангельская область» (17.04.2025)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9.	Организация экскурсии по экопарку «Под Полярной звездой» и мастер-класса «Полярная метеостанция: как учить детей наблюдать за природой», в рамках секции профессионального сообщества #ДетсадВфокусе29 областного августовского совещания по теме «Образовательная среда детского сада для экологического воспитания детей дошкольного возраста». (21.08.2025).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10.	Практическая демонстрация опытов, рекомендуемых парциальной программой «Здравствуй, Арктика!» в рамках окружной педагогической мастерской «Жизнь в стиле ЭКО» (06.10.2025).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11.	 Проведение экскурсии в музее Арктики «Белый медвежонок» для студентов-психологов САФУ им. М.В. Ломоносова, демонстрация использования интерактивного оборудования при ознакомлении детей с Арктикой, знакомство с музейной педагогикой (01.11.2025)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12.	Проведение открытого занятия с использованием интерактивного оборудования «Арктическое путешествие» в рамках учебной практики студентов Архангельского педагогического колледжа (01.12.2025).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13.	Рабочие встречи с администрацией и педагогами детских садов «Сказка» и «Теремок» города Вельска по практическому внедрению парциальной программы «Здравствуй, Арктика!» (04.12.2025-05.12.2025)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14.	Проведение экскурсий для обучающихся начальных классов Луковецкой  средней школы, п. Луковецкий, Холмогорский район, (24.12.2025)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	Внедрение парциальной программы «Здравствуй, Арктика!» в детских садах: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-муниципальное бюджетное дошкольное образовательное учреждение детский сад общеразвивающего вида «Солнышко», п. Коноша,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-структурное подразделение "Детский сад №47 "Теремок" Муниципальное бюджетное общеобразовательное учреждение "Средняя школа № 1 г. Вельска"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-муниципальное автономное дошкольное образовательное учреждение Центр развития ребёнка - "Детский сад № 3 "Морозко"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-структурное подразделение «Детский сад № 58 «Сказка» муниципального бюджетного общеобразовательного учреждения «Усть-Вельская средняя школа №23»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-муниципальное автономное дошкольное образовательное учреждение «Детский сад № 4 «Жемчужинка», Мурманская область, г. Полярный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-государственное бюджетное дошкольное образовательное учреждение Ненецкого автономного округа "Центр развития ребёнка-детский сад "Умка", Ненецкий автономный округ, Заполярный район, п. Искателей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-Вебинары по внедрению Парциальной программы «Здравствуй, Арктика!»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	Разработка методических рекомендаций в помощь педагогу ДОО «Изучаем Арктику»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	Распространение опыта работы по музейной педагогике в СМИ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обеспечивается через несколько ключевых факторов:
</w:t>
      </w:r>
    </w:p>
    <w:p>
      <w:pPr>
        <w:jc w:val="both"/>
        <w:spacing w:after="0"/>
      </w:pPr>
      <w:r>
        <w:rPr>
          <w:sz w:val="24"/>
          <w:szCs w:val="24"/>
        </w:rPr>
        <w:t xml:space="preserve">1. Интеграция в образовательную систему ДОО.  Проект направлен на разработку модели арктиковедения для дошкольников, которая будет интегрирована в существующую образовательную систему ДОО.
</w:t>
      </w:r>
    </w:p>
    <w:p>
      <w:pPr>
        <w:jc w:val="both"/>
        <w:spacing w:after="0"/>
      </w:pPr>
      <w:r>
        <w:rPr>
          <w:sz w:val="24"/>
          <w:szCs w:val="24"/>
        </w:rPr>
        <w:t xml:space="preserve">2. Постоянное обновление и совершенствование методических материалов. Регулярное обновление  методических материалов, включая материалы на платформе (сайт) обеспечит актуальность знаний и инструментов для педагогов на протяжении нескольких лет.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Разработка системы мониторинга и оценки эффективности. Внедрение системы мониторинга и регулярной оценки результатов освоение парциальной программы "Здравствуй, Арктика!" позволит оперативно вносить корректировки, улучшая качество реализации программы.
</w:t>
      </w:r>
    </w:p>
    <w:p>
      <w:pPr>
        <w:jc w:val="both"/>
        <w:spacing w:after="0"/>
      </w:pPr>
      <w:r>
        <w:rPr>
          <w:sz w:val="24"/>
          <w:szCs w:val="24"/>
        </w:rPr>
        <w:t xml:space="preserve">4. Межорганизационное сотрудничество. взаимодействие с социальными партнерами поможет обеспечить проект ресурсами, знаниями и организационной поддержкой, что способствует его устойчивости и расширению.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 - квалифицированная команда проекта, специалисты в области музейной педагогики, эксперты по экологическому и патриотическому воспитанию:
</w:t>
      </w:r>
    </w:p>
    <w:p>
      <w:pPr>
        <w:jc w:val="both"/>
        <w:spacing w:after="0"/>
      </w:pPr>
      <w:r>
        <w:rPr>
          <w:sz w:val="24"/>
          <w:szCs w:val="24"/>
        </w:rPr>
        <w:t xml:space="preserve">-Бызова Наталья Михайловна — директор визит-центра «Русская Арктика» Северного (Арктического) федерального университета имени М.В. Ломоносова, кандидат географических наук, доцент, заслуженный работник высшей школы Российской Федерации.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-Буглак Алексей Владимирович - методист кафедры гуманитарного образования, преподаватель
</w:t>
      </w:r>
    </w:p>
    <w:p>
      <w:pPr>
        <w:jc w:val="both"/>
        <w:spacing w:after="0"/>
      </w:pPr>
      <w:r>
        <w:rPr>
          <w:sz w:val="24"/>
          <w:szCs w:val="24"/>
        </w:rPr>
        <w:t xml:space="preserve">-Моисеева Екатерина Владимировна - методист Регионального модельного центра Архангельской области, методист (специалист по управлению проектами)
</w:t>
      </w:r>
    </w:p>
    <w:p>
      <w:pPr>
        <w:jc w:val="both"/>
        <w:spacing w:after="0"/>
      </w:pPr>
      <w:r>
        <w:rPr>
          <w:sz w:val="24"/>
          <w:szCs w:val="24"/>
        </w:rPr>
        <w:t xml:space="preserve">-Катышев Иван Александрович, заведующий отделом «Музей художественного освоения Арктики им. А.А. Борисова» ГБУК АО «Музейное объединение».
</w:t>
      </w:r>
    </w:p>
    <w:p>
      <w:pPr>
        <w:jc w:val="both"/>
        <w:spacing w:after="0"/>
      </w:pPr>
      <w:r>
        <w:rPr>
          <w:sz w:val="24"/>
          <w:szCs w:val="24"/>
        </w:rPr>
        <w:t xml:space="preserve">-Назаренко Ольга Васильевна – руководитель музея Арктики «Белый медвежонок», член муниципальной комиссии по паспортизации музеев
</w:t>
      </w:r>
    </w:p>
    <w:p>
      <w:pPr>
        <w:jc w:val="both"/>
        <w:spacing w:after="0"/>
      </w:pPr>
      <w:r>
        <w:rPr>
          <w:sz w:val="24"/>
          <w:szCs w:val="24"/>
        </w:rPr>
        <w:t xml:space="preserve">2. Материальные ресурсы  
</w:t>
      </w:r>
    </w:p>
    <w:p>
      <w:pPr>
        <w:jc w:val="both"/>
        <w:spacing w:after="0"/>
      </w:pPr>
      <w:r>
        <w:rPr>
          <w:sz w:val="24"/>
          <w:szCs w:val="24"/>
        </w:rPr>
        <w:t xml:space="preserve">-Ипользование функциональных помещений Музея Арктики «Белый медвежонок», визит-центра Арктическое посольство
</w:t>
      </w:r>
    </w:p>
    <w:p>
      <w:pPr>
        <w:jc w:val="both"/>
        <w:spacing w:after="0"/>
      </w:pPr>
      <w:r>
        <w:rPr>
          <w:sz w:val="24"/>
          <w:szCs w:val="24"/>
        </w:rPr>
        <w:t xml:space="preserve">-Оборудование для разработки и производства методических материалов (книги, буклеты, видеоуроки, презентации).
</w:t>
      </w:r>
    </w:p>
    <w:p>
      <w:pPr>
        <w:jc w:val="both"/>
        <w:spacing w:after="0"/>
      </w:pPr>
      <w:r>
        <w:rPr>
          <w:sz w:val="24"/>
          <w:szCs w:val="24"/>
        </w:rPr>
        <w:t xml:space="preserve">-Техническое оснащение для организации онлайн-платформы на сайте и проведения вебинаров.
</w:t>
      </w:r>
    </w:p>
    <w:p>
      <w:pPr>
        <w:jc w:val="both"/>
        <w:spacing w:after="0"/>
      </w:pPr>
      <w:r>
        <w:rPr>
          <w:sz w:val="24"/>
          <w:szCs w:val="24"/>
        </w:rPr>
        <w:t xml:space="preserve">-Оборудование для создания музейных выставок и организации экскурсионной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3. Информационные ресурсы  
</w:t>
      </w:r>
    </w:p>
    <w:p>
      <w:pPr>
        <w:jc w:val="both"/>
        <w:spacing w:after="0"/>
      </w:pPr>
      <w:r>
        <w:rPr>
          <w:sz w:val="24"/>
          <w:szCs w:val="24"/>
        </w:rPr>
        <w:t xml:space="preserve">-Разработка и поддержка электронного  ресурса с материалами по музейной педагогике, ориентированной на изучение Арктики
</w:t>
      </w:r>
    </w:p>
    <w:p>
      <w:pPr>
        <w:jc w:val="both"/>
        <w:spacing w:after="0"/>
      </w:pPr>
      <w:r>
        <w:rPr>
          <w:sz w:val="24"/>
          <w:szCs w:val="24"/>
        </w:rPr>
        <w:t xml:space="preserve">-Размещение материалов для публикаций в СМИ, социальных сетях и образовательных изданиях для повышения осведомленности о проекте и его результатах.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Ресурсы проекта используются системно и целенаправленно, что обеспечивает высокую эффективность деятельности региональной инновационной площадки.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Используется потенциал квалифицированной команды проекта, включающей педагогов-новаторов МАДОУ Детский сад № 157.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части привлечения новых экспертов: в настоящее время ведется работа по привлечению к проекту Бызовой Натальи Михайловны, кандидата географических наук. Запланировано ее приглашение для проведения круглого стола для педагогов программы «Здравствуй, Арктика!» на тему: «Современные научные знания об Арктике: простыми словами для дошкольников». Это позволит обогатить методический арсенал педагогов актуальной научной информацией и практическими рекомендациями от ведущего специалиста в регионе.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полной мере задействованы уникальные пространства МАДОУ № 157 – Музей Арктики «Белый медвежонок» и экопарк «Под Полярной звездой». Активно используется интерактивное оборудование, что подтверждается открытыми занятиями и экскурсиями.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Создан и функционирует специализированный раздел на сайте ДОО. Опыт проекта транслируется через семинары, вебинары АО ИОО, публикации в сборниках, взаимодействие со СМИ. Это обеспечивает многоуровневое информирование профессионального сообщества.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Проект  "Образовательная инициатива "Арктика рядом" будет способствовать не только повышению уровня качества дошкольного образования в Архангельской области, но и созданию активной общественной и образовательной среды, где каждый участник будет вовлечён в процесс изучения и сохранения уникальности Арктики.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-разработать методический портфель для детского сада, который планирует внедрить программу, который будет включать: пошаговый план действий на первый год, минимально необходимый набор материалов (электронная версия программы, сценарии ключевых мероприятий), требования к созданию элементов развивающей среды (макет «уголка Арктики»), шаблоны для мониторинга.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-создать на платформе МАХ закрытую профессиональную группу «Арктика-ДОО» для педагогов, внедряющих программу. Цель: оперативный обмен опытом, решение проблем, размещение фото- и видеоотчетов, проведение онлайн-консультаций с экспертами проекта.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2026-03-05T17:39:58+03:00</dcterms:created>
  <dcterms:modified xsi:type="dcterms:W3CDTF">2026-03-05T17:39:58+03:00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