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Детский сад №86 "Жемчужинка" Центр развития ребенка (Школа родительского просвещения Семья от А до 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 Архангельская область г. Северодвинск ул.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Город Северодвинск, улица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Гаврилюк Анна Васильевна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(88184) 55-33-74;  (88184) 52-32-01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http://www.umka89.ru/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mdou89@yandex.ru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Школа родительского просвещения Семья от А до 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психолого-педагогического просвещения современных родителей и повышения их компетентности, обеспечивающих обучение, воспитание и развитие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ключевых компетенций родителей (информационных, мотивационных, технологических, коммуникативных, рефлексивных);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ответственной и активной родительской позиции;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вовлечение родителей в построение образовательного процесса, в том числе в проектную и инновационную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навыков родительского самообразования;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пропаганда обобщенно-позитивных образов семьи, отца, матери, родного дома;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формированию способности к осознанному выбору родителями траекторий развития собственных детей, в том числе детей раннего возраста, детей-инвалидов, детей с ОВЗ, детей группы риска посредством повышения коррекционно-развивающего потенциала семьи;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помощь в преодолении возникающих сложностей в области реализации своей родительской позиции.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Программа «Школа родительского просвещения «Семья от А до Я» определяет содержание и организацию работы с родителями (законными представителями), в основе которой заложены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В ходе реализации Программы апробируется модель сотрудничества ДОО и семьи на основе интеграции традиционных и современных форм организации педагогического взаимодействия для психолого-педагогического просвещения и повышения компетентности родителей в процессе воспитания и образования детей дошкольного возраста. Для достижения поставленной цели был разработан комплекс мероприятий в соответствии с Федеральной программой воспитания, подобраны традиционные и современные формы взаимодействия с родителями (законными представителями) детей дошкольного возраста такие как консультация, мастер-класс, «день открытых дверей», так и современные формы с использованием средств ИКТ, мессенджеров, QR-кодов и пр. В основе идеи Программы лежит принцип командообразования – тимбилдинга - комплекса мероприятий, направленных на создание и укрепление эффективных взаимосвязей не только внутри коллектива, но и с семьями воспитанников для  построения работоспособной команды в решении воспитательно-образовательных задач.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просвещения родителей воспитанников ДОО обусловлена особой ролью семьи в жизни человека и общества. Указом президента РФ В.В. Путина, 2024 год объявлен годом семьи. Именно семья – одна из необходимых и основных ступеней человеческого бытия. В ней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Качество обучения и воспитания в семье, расширение воспитательных ее возможностей, повышение ответственности родителей за воспитание своих детей – важнейшие проблемы современной педагогической практики. Эти вопросы приобретают свою актуальность на протяжении последних лет, так как специалисты в сфере образования отмечают происходящую трансформацию института семьи.   Система семейных ценностей также претерпевает значительные изменения: часть из них утрачивает своё значение. Именно этими обстоятельствами диктуется необходимость постоянного повышения уровня педагогической компетентности родителей, организации для них различных форм просвещения и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Новизна и практическая значимость программы «Школа родительского просвещения «Семья от А до Я» заключается в том, что ее реализация направлена на создание единой воспитательно-образовательной платформы на основе синтеза традиционных и современных (в том числе интерактивных) форм взаимодействия ДОО и семьи.  Содержание программы просвещения родителей МБДОУ № 89 «Умка» определено Федеральной программой воспитания и календарем событий, который является приоритетным для определения тематики воспитательных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Предполагаем, что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Для педагогических работников установление отношений сотрудничества с родителями, подразумевает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На первом этапе осуществляется запуск проекта.  Организационно – подготовительный этап длится с января по май 2024 г. За этот период необходимо проанализировать условия ДОО для перехода к реализации программы  «Школа родительского просвещения «Семья от А до Я». Это приведет к выявлению ресурсных возможностей, выявление затруднений, проведение своевременной коррекции деятельности. Формирование положительной мотивации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На практическом этапе, который запланирован с сентября 2024 по август 2025 г., происходит непосредственное внедрение модели взаимодействия с семьями воспитанников (в соответствии с перспективным планом), распространение опыта работы на муниципальном и региональном уровне (семинары, вебинары, круглые столы, конференции), издание методических пособий (планы, конспекты, сценарии, образцы образовательного пространства). В результате анализа эффективности промежуточных результатов инновационной деятельности по каждой форме работы создается банк материалов, видео и мультимедийных презентаций, проведенных НОД, досуговых мероприятий. Происходит формирование положительного имиджа ДОО и активное включение родителей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(сентябрь  – декабрь 2025 г.) предусматривает мониторинг результатов реализации проекта, анализ эффективности работы по проекту, перспектива развития, а также активный обмен опытом реализации на разных уровнях.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контроля и обеспечения достоверности результатов
</w:t>
      </w:r>
    </w:p>
    <w:p>
      <w:pPr>
        <w:jc w:val="both"/>
        <w:spacing w:after="0"/>
      </w:pPr>
      <w:r>
        <w:rPr>
          <w:sz w:val="24"/>
          <w:szCs w:val="24"/>
        </w:rPr>
        <w:t xml:space="preserve">Общий контроль реализации программы осуществляет администрация МБДОУ № 89 «Умка» путем оценки достижения цели Программы через анализ работы и инструментарий оценивания повышения родительской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осуществляет мониторинг эффективности реализации Программы просвещения, контроль за ходом реализации Программы администрацией ДОО, отчеты педагогов в соответствии с разработанными критериями;  информирование родителей о ходе реализации Программы просвещения (посредством сайта, родительских собраний, отчетных мероприятий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программ просвещения и деятельности по организации просвещения родителей осуществляется на основе Методических рекомендаций по разработке критериев оценки результативности и эффективности различных форм и методик реализации программ родительского просвещения, рекомендованных Министерством просвещения Российской Федерации при ФГБНУ «Центр защиты прав и интересов детей» (Москва, 2019 год).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N 1618-р, предусмотрено обеспечение доступности для семей и родителей помощи специалистов в области социально – педагогической поддержки семей и детей и других областях, содействующих решению проблем семейной жизни и детско – родительских отношений; обеспечение возможности получения молодыми родителями знаний, необходимых для воспитания детей.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 Статье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 Организационно – подготовительный: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Изучение методической литературы и нормативно-правовой базы и систематизация полученной информации;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разработка документации, методического сопровождения 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создание условий  (кадровых, материально-технических и т. д.)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анкетирование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положительной мотивации участников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начало реализации мероприятий, направленных на просвещение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результатов первого этапа работы над инновационным проектом, консультации педагогов, семинары, круглые столы, обмен опытом работы (составление отчета о реализации первого этапа проекта, выявление затруднений, своевременная коррекция деятельности).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составление плана работы по инновационной деятельности (с детьми, педагогами, родителями  (законными представителями, социальными партнерами), плана материально- технического сопровождения инновационной деятельности, внесение дополнений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сформированная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разработка страницы по реализации проекта  на официальном сайте ДОО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 плана работы по инновационной деятельности (с детьми, педагогами, родителями  (законными представителями, социальными партнерами), план материально- технического сопровождения инновационной деятельности, внесены дополнения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разработана страница по реализации проекта  на официальном сайте ДОО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нормативно-правовой базы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 и информационное обеспечение;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для предстоящей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сроков выполнения;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соответствия содержания законодательной базе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Нормативные локальные акты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для педагогов: "Организация деятельности доу в инновационном режиме";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Диагностико-аналитическое "#8210;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воспитательных задач.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Просветительское –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3.Консультационное "#8210; консультирование родителей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семьёй.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Направления деятельности педагога реализуются в разных формах  посредством различных методов, приемов и способов взаимодействия с родителями (законными представителями).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2 - 20.08.2025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Основной (практический) этап: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Плана работы с родителями в соответствии с Программой просвещения;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обновление содержания организационных форм, педагогических технологий;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коррекция плана мероприятий в зависимости от запроса родителей (законных представителей).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промежуточный мониторинг;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опрос родителей с целью определения удовлетворенности качеством воспитательно-образовательной деятельности в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 промежуточных результатов для определения эффективности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информационно - мотивационная работа, связанная с ознакомлением педагогической, родительской общественности с   результатами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распространение опыта работы по проекту: семинары, вебинары, круглые столы, конференции по обмену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положительного имиджа ДОО;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обеспечения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заинтересованность/активное участие родителей в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"#8722;активное участие родителей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перспективного планирования, сценариев проведения совместных мероприятий с родителями (законными представителями);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банка видео и мультимедийных презентаций, проведенных НОД, досуговых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от А до Я 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3 - 10.12.2025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 Контрольно-аналитический (заключительный):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Фиксирование и рассмотрение результатов реализации Программы, анализ достижения цели и решения задач, обозначенных в Программе;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 опыта работы, направленного на практическое внедрение и распространение полученных результатов  (проведение семинаров, публикации и выступления на семинарах и конференциях по данной теме);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обмен мнениями между участниками образовательных отношений.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Презентация обобщенных результатов работы на итоговом педагогическом совете;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методических рекомендаций по применению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"Семья от А до Я "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Промежуточная презентация результатов работы на педагогических советах; организация круглых столов по вопросам и проблемам, связанным с процессом реализации проекта, применением тех или иных форм взаимодействия с семьями воспитанников; поиски путей решения возникших проблем и трудностей.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находится в стадии активной реализации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диагностических инструментариев;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соблюдение сроков реализации инновационного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за реализацией программы в соответствии с планом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педагогического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ответственные педагоги за реализацию тех или иных форм, ответственный за транслирование опыта реализации проекта. Педагоги предоставляют фото или видео отчет о проведенных мероприятиях. Администрация сада имеет доступ к интернет-сообществам педагогов и родителей. Педагоги участвуют в распространении и транслировании опыта работы на различных уровнях, которое подтверждается документально.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Заполняются протоколы по итогам проведения этапов программы.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разработки для родителей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информационно-просветительская издательская продукция для родителей и педагогов (ежеквартальная газета ДОО "Умкины советы", буклеты, памятки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апробированная Программа "Школа просвещения родителей "Семья от А до Я"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Определение перспектив для дальнейшего развития инновационного проекта.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Вопросы образования, развития системы ранней помощи и поддержки семей регулируют важнейшие государственные нормативно-правовые документы. Так, в Концепции государственной семейной политики Российской Федерации до 2025 года, утвержденной распоряжением Правительства РФ от 25.08.2014 № 1618-р, в качестве приоритетов определены следующие стратегические ориентиры: 
</w:t>
      </w:r>
    </w:p>
    <w:p>
      <w:pPr>
        <w:jc w:val="both"/>
        <w:spacing w:after="0"/>
      </w:pPr>
      <w:r>
        <w:rPr>
          <w:sz w:val="24"/>
          <w:szCs w:val="24"/>
        </w:rPr>
        <w:t xml:space="preserve">- утверждение традиционных семейных ценностей и семейного образа жизни;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возрождение и сохранение духовно - нравственных традиций в семейных отношениях и семейном воспитании;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
</w:t>
      </w:r>
    </w:p>
    <w:p>
      <w:pPr>
        <w:jc w:val="both"/>
        <w:spacing w:after="0"/>
      </w:pPr>
      <w:r>
        <w:rPr>
          <w:sz w:val="24"/>
          <w:szCs w:val="24"/>
        </w:rPr>
        <w:t xml:space="preserve">В Статье 44 Федерального закона Российской Федерации от 29 декабря 2012 г. 273-ФЗ «Об образовании в Российской Федерации» обозначена главенствующая роль родителей в воспитании и обучении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государственный образовательный стандарт дошкольного образования 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Среди целевых показателей Указа Президента Российской Федерации № 474 от 21 июля 2020 года «О национальных целях развития России до 2030 года» зафиксировано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Достичь этого показателя невозможно без заинтересованного, конструктивного взаимодействия и включения родителей (законных представителей) в процесс обучения и воспитания детей.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через:  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возможно представление педагогами опыта работы по реализации проекта на межрегиональных  конференциях (слушаниях, чтениях) в АО ИОО, Архангельском педагогическом колледже, на базе САФУ;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информирование родителей (законных представителей) воспитанников о цели, задачах, содержании проекта на  сайте ДОО;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выступления специалистов и педагогов на Совете родителей;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осуществляется через: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возраста», практикумы по апробации различных форм: деловая игра, челлендж, баттл и пр., мастер-классы по созданию QR-кодов, создание анкет и опросов через интернет-сервисы;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педагогами опыта работы по реализации проекта в рамках городских методических мероприятий: межмуниципальные флеш-семинары: «Актуальные вопросы обновления содержания и качества образования» с темой «Активные формы взаимодействия с родителями в современных условиях ДОО» (2024 г.), «Опыт использования инновационных форм работы с родителями в практике ДОУ»; «Актуальные вопросы образования: методические ресурсы педагога» (2025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провели открытый показ совместного клубного часа с родителями «Вместе с мамой, вместе с папой!» в рамках городской Недели «Помощь семьям в воспитании, обучении и развитии детей с особыми образовательными потребностями» (ноябрь 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«Система взаимодействия ДОО и семьи в условиях реализации ФГОС ДО», «Реализация детско-родительских проектов в системе педагогического взаимодействия с семьями воспитанников» в рамках 26 межрегиональных педагогических чтений «Семья и образование: технологии взаимодействия» (март 2024 г.); в рамках межмуниципального семинара для педагогических работников «Через инновации к качеству образования» представили опыт работы «А у нас – клубный час!» (11.04.2024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выступления специалистов и педагогов на Совете родителей; проведение мастер-классов, практикумов, тренингов, игр, совместной детско-родительской деятельности и пр.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родителей; публикация опыта работы в электронном сборнике материалов по итогам городской Недели «Помощь семьям в воспитании, обучении и развитии детей с особыми образовательными потребностями».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МБДОУ № 89  "Умка" готово поделиться опытом реализации проекта «Школа родительского просвещения «Семья от А до Я» с педагогическим сообществом города и области.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настоящее время проект находится в стадии активной реализации с применением различных форм работы, с определенной периодичностью в соответствии с перспективным планом работы.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
</w:t>
      </w:r>
    </w:p>
    <w:p>
      <w:pPr>
        <w:jc w:val="both"/>
        <w:spacing w:after="0"/>
      </w:pPr>
      <w:r>
        <w:rPr>
          <w:sz w:val="24"/>
          <w:szCs w:val="24"/>
        </w:rPr>
        <w:t xml:space="preserve">1. Устойчивость социального заказа родителей,  педагогической общественности города  на внедрение в практику инновационных проектов – Программ просвещения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2. Уникальность: 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педагогического коллектива, сформированного в процессе инновационной работы,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образовательной среды,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психологической атмосферы, сложившейся в процессе работы; 
</w:t>
      </w:r>
    </w:p>
    <w:p>
      <w:pPr>
        <w:jc w:val="both"/>
        <w:spacing w:after="0"/>
      </w:pPr>
      <w:r>
        <w:rPr>
          <w:sz w:val="24"/>
          <w:szCs w:val="24"/>
        </w:rPr>
        <w:t xml:space="preserve">3. Наличие апробированных, валидных, достоверных диагностических методик, программ мониторинговых исследований,  что позволит объективно отслеживать, а в случае необходимости – корректировать содержание работы по взаимодействию с родителями (законными представителями); 
</w:t>
      </w:r>
    </w:p>
    <w:p>
      <w:pPr>
        <w:jc w:val="both"/>
        <w:spacing w:after="0"/>
      </w:pPr>
      <w:r>
        <w:rPr>
          <w:sz w:val="24"/>
          <w:szCs w:val="24"/>
        </w:rPr>
        <w:t xml:space="preserve">4. Воспроизводимость, технологичность, возможность  формализации опыта;
</w:t>
      </w:r>
    </w:p>
    <w:p>
      <w:pPr>
        <w:jc w:val="both"/>
        <w:spacing w:after="0"/>
      </w:pPr>
      <w:r>
        <w:rPr>
          <w:sz w:val="24"/>
          <w:szCs w:val="24"/>
        </w:rPr>
        <w:t xml:space="preserve">5.  Возможность трансляции опыта в иные условия и на другие категории детей;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6. Обеспечение высокого уровня качества реализации образовательной программы и качества дошкольного образования; 
</w:t>
      </w:r>
    </w:p>
    <w:p>
      <w:pPr>
        <w:jc w:val="both"/>
        <w:spacing w:after="0"/>
      </w:pPr>
      <w:r>
        <w:rPr>
          <w:sz w:val="24"/>
          <w:szCs w:val="24"/>
        </w:rPr>
        <w:t xml:space="preserve">7. Наличие у детского сада собственного сайта в сети Интернет, социальных сообществ, мессенджеров предоставляет родителям возможность оперативного получения информации о жизни ДОО, групп, расписании занятий, о проводимых мероприятиях, праздниках, развлечениях.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
</w:t>
      </w:r>
    </w:p>
    <w:p>
      <w:pPr>
        <w:jc w:val="both"/>
        <w:spacing w:after="0"/>
      </w:pPr>
      <w:r>
        <w:rPr>
          <w:sz w:val="24"/>
          <w:szCs w:val="24"/>
        </w:rPr>
        <w:t xml:space="preserve">Заведующий	 - организует информационную кампанию о деятельности (сотрудничество с образовательными организациями,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 и т.п.);
</w:t>
      </w:r>
    </w:p>
    <w:p>
      <w:pPr>
        <w:jc w:val="both"/>
        <w:spacing w:after="0"/>
      </w:pPr>
      <w:r>
        <w:rPr>
          <w:sz w:val="24"/>
          <w:szCs w:val="24"/>
        </w:rPr>
        <w:t xml:space="preserve">- своевременно знакомит родителей (законных представителей) с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Законодательными и иными нормативными правовыми актами, локальными нормативными актами;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работу среди родителей (законных представителей) по вопросам воспитания и обучения детей в семье, способствует пропаганде педагогических и гигиенических знаний;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в целях эффективной реализации Программы создает условия для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профессионального развития педагогических кадров, в т. ч. их  дополнительного  профессионального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Старший воспитатель -	обеспечивает предоставление всех необходимых содержательных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материалов, изучение всеми участниками документов, проведение семинаров и совещаний с участниками в рамках инструктивно-методической работы на опережение, распространение опыта участников, оказание консультативной и методической помощи;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консультации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Воспитатель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развивающие занятия на основе индивидуальных особенностей развития детей, направленные на обучение родителей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 детей, по вопросам организации образовательного и воспитательного процесса дома.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Педагог-психолог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детско-родительских отношений;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индивидуальную диагностику семьи с целью определения необходимых вопросов для изучения.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Учитель-логопед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с целью ознакомления родителей (законных представителей) с методами и приемами, корректирующим речевые нарушения ребенка, знакомит родителей с речевыми играми и упражнениями.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Инструктор по физической культуре 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физического воспитания, профилактики нарушений осанки и плоскостопия;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Музыкальный руководитель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воспитания музыкальных способностей у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персонал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 реализации Программы должны обеспечивать соблюдение санитарно-гигиенических норм образовательного процесса с учетом потребностей родителей (законных представителей) детей (требования к освещению, воздушно-тепловому режиму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
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транслировать информацию 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Адрес сайта: umka89@yandex.ru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Весь педагогический персонал задействован в реализации инновационного проекта.  Педагогический состав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педагоги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 транслировать информацию о реализации Программы.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Календарный план реализации Программы на 2024 – 2025 уч.год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СЕНТЯБРЬ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3.09 - День солидарности в борьбе с терроризмом	«Сказка в подарок»: «Непослушная Машенька»;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8.09-Международный день распространения грамотности	Совместный клубный час «Путешествие по реке времени: История письма»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18.09 - Месячник безопасности	Совместное спортивное развлечение «Не ленись и не зевай – правила соблюдай»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подготовиться к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 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ОКТЯБРЬ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1.10-Международный день пожилых людей	«Страничка в портфолио»: «Ай да дедушки! Ай да бабушки!»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4.10 - День защиты животных	Благотворительная акция по сбору средств и кормов для бездомных животных «Большая помощь маленькому другу»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Субботник «Каждую соринку в корзинку»: уборка опавшей листвы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16.10 - День Гражданской обороны	Досуг для детей и взрослых «Всегда готов!»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Праздник осени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«Значение здоровой спины для детей дошкольного возраста»	(Инструктор по физ.культуре,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говорить с ребенком о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 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НОЯБРЬ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12.11 - Синичкин день	Совместная экологическая акция «Кормушку для птиц  в каждый двор!»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26.11 - День матери в России	Фотовыставка «Улыбка милой мамы»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воспитать ответственность в старшем дошкольном возрасте?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Семейный челендж «Делайте как мы! Делайте лучше нас!»: «Мы живем, не тужим, так как мы со спортом дружим!» (видео-эстафета между семьями)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)Администрация,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ДЕКАБРЬ
</w:t>
      </w:r>
    </w:p>
    <w:p>
      <w:pPr>
        <w:jc w:val="both"/>
        <w:spacing w:after="0"/>
      </w:pPr>
      <w:r>
        <w:rPr>
          <w:sz w:val="24"/>
          <w:szCs w:val="24"/>
        </w:rPr>
        <w:t xml:space="preserve">5.12 - День добровольца в России	 Социальные и благотворительные акции: по сбору средств и кормов для бездомных животных «Большая помощь маленькому другу»; подарков детям, находящимся в сложных жизненных ситуациях, проходящих лечение; участникам СВО и пр.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Фотоколлаж «По секрету всему свету» (участие семей в благотворительности, добрых делах)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8.12-Международный день художника	Фотоколлаж «Мы умеем рисовать!»	Воспитатели 
</w:t>
      </w:r>
    </w:p>
    <w:p>
      <w:pPr>
        <w:jc w:val="both"/>
        <w:spacing w:after="0"/>
      </w:pPr>
      <w:r>
        <w:rPr>
          <w:sz w:val="24"/>
          <w:szCs w:val="24"/>
        </w:rPr>
        <w:t xml:space="preserve">	Мастер-класс для родителей «Нетрадиционные техники рисования»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10-14.12 - Неделя здоровья	Открытое занятие для родителей «Быть здоровым здорово!»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31.12 - Новый год	Смотр-конкурс совместного творчества «Символ года»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Новогодний утренник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«Прыжки через скакалку как средство адаптации в начальной школе»	(Инструктор по физ. 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ЯНВАРЬ
</w:t>
      </w:r>
    </w:p>
    <w:p>
      <w:pPr>
        <w:jc w:val="both"/>
        <w:spacing w:after="0"/>
      </w:pPr>
      <w:r>
        <w:rPr>
          <w:sz w:val="24"/>
          <w:szCs w:val="24"/>
        </w:rPr>
        <w:t xml:space="preserve">17-21.01 - Неделя безопасности	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Какой учитель подойдет моему ребенку?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Совместный клубный час «Зимний калейдоскоп»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	«День открытых дверей»: Зимние беломорские игры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ФЕВРАЛЬ
</w:t>
      </w:r>
    </w:p>
    <w:p>
      <w:pPr>
        <w:jc w:val="both"/>
        <w:spacing w:after="0"/>
      </w:pPr>
      <w:r>
        <w:rPr>
          <w:sz w:val="24"/>
          <w:szCs w:val="24"/>
        </w:rPr>
        <w:t xml:space="preserve">8.02 - День российской науки	Совместный клубный час «В мире науки»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Открытое занятие для родителей «Лаборатория профессора Почемучкина»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23.02 - День защитника Отечества	Спортивный праздник с родителями «23 февраля – физкульт-ура!»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Фотовыставка «Для меня герой – папа мой!»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«Эффективные игры для подготовки к школе»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Тренинг для родителей «Секреты эффективного общения с детьми»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МАРТ
</w:t>
      </w:r>
    </w:p>
    <w:p>
      <w:pPr>
        <w:jc w:val="both"/>
        <w:spacing w:after="0"/>
      </w:pPr>
      <w:r>
        <w:rPr>
          <w:sz w:val="24"/>
          <w:szCs w:val="24"/>
        </w:rPr>
        <w:t xml:space="preserve">8.03-Международный женский день	Фотовыставка «Наши мамы – прекрасные дамы!»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Праздник  Весны и красоты	
</w:t>
      </w:r>
    </w:p>
    <w:p>
      <w:pPr>
        <w:jc w:val="both"/>
        <w:spacing w:after="0"/>
      </w:pPr>
      <w:r>
        <w:rPr>
          <w:sz w:val="24"/>
          <w:szCs w:val="24"/>
        </w:rPr>
        <w:t xml:space="preserve">27.03 - Всемирный день театра	«Сказка в подарок»: «Что за чудо эти сказки!»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делать уроки?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АПРЕЛЬ
</w:t>
      </w:r>
    </w:p>
    <w:p>
      <w:pPr>
        <w:jc w:val="both"/>
        <w:spacing w:after="0"/>
      </w:pPr>
      <w:r>
        <w:rPr>
          <w:sz w:val="24"/>
          <w:szCs w:val="24"/>
        </w:rPr>
        <w:t xml:space="preserve">2.04-Международный день детской книги	Конкурс чтецов «Разукрасим мир стихами»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7.04 - День здоровья	«День открытых дверей»: «Здоровье в порядке? – Спасибо зарядке!»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Спартакиада на воде	(Инструктор по физ. культуре)
</w:t>
      </w:r>
    </w:p>
    <w:p>
      <w:pPr>
        <w:jc w:val="both"/>
        <w:spacing w:after="0"/>
      </w:pPr>
      <w:r>
        <w:rPr>
          <w:sz w:val="24"/>
          <w:szCs w:val="24"/>
        </w:rPr>
        <w:t xml:space="preserve">22.04 - День Земли	Мастер-класс (очный, видео форматы)  для родителей и  детей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сад»: «Огород на подоконнике»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«Почему важно научить ребенка правильно держать ручку?»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Администрация, специалисты, воспитатели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МАЙ
</w:t>
      </w:r>
    </w:p>
    <w:p>
      <w:pPr>
        <w:jc w:val="both"/>
        <w:spacing w:after="0"/>
      </w:pPr>
      <w:r>
        <w:rPr>
          <w:sz w:val="24"/>
          <w:szCs w:val="24"/>
        </w:rPr>
        <w:t xml:space="preserve">1.05 - Праздник Весны и Труда	Субботник «Каждую соринку в корзинку»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9.05 - День Победы	Акция «Окна Победы»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Социальная акция «Я помню! Я горжусь!»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18.05 - День детских общественных организаций России	Совместный клубный час «Страна детства»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О чем поговорить с ребенком за 2 недели до 1 сентября?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воспитателей	Совместный поход «Идем в поход!»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ИЮНЬ
</w:t>
      </w:r>
    </w:p>
    <w:p>
      <w:pPr>
        <w:jc w:val="both"/>
        <w:spacing w:after="0"/>
      </w:pPr>
      <w:r>
        <w:rPr>
          <w:sz w:val="24"/>
          <w:szCs w:val="24"/>
        </w:rPr>
        <w:t xml:space="preserve">1.06 - День защиты детей	Праздник для детей и родителей «Детство – чудная пора!»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12.06 - День России	Выставка совместного творчества «Моя родина – Россия»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22.06 - День памяти и скорби	Социальная акция «Свеча памяти»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ИЮЛЬ
</w:t>
      </w:r>
    </w:p>
    <w:p>
      <w:pPr>
        <w:jc w:val="both"/>
        <w:spacing w:after="0"/>
      </w:pPr>
      <w:r>
        <w:rPr>
          <w:sz w:val="24"/>
          <w:szCs w:val="24"/>
        </w:rPr>
        <w:t xml:space="preserve"> 8.07 - День семьи, любви и верности	«Страничка в портфолио»: «Моя дружная семья»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25-29.07 - День ВМФ	Совместная экскурсия в Северодвинский краеведческий музей	(Администрация,воспитатели)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29.07 - День рождения Северодвинска	Флешмоб «С Днем Рождения, любимый город!»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АВГУСТ
</w:t>
      </w:r>
    </w:p>
    <w:p>
      <w:pPr>
        <w:jc w:val="both"/>
        <w:spacing w:after="0"/>
      </w:pPr>
      <w:r>
        <w:rPr>
          <w:sz w:val="24"/>
          <w:szCs w:val="24"/>
        </w:rPr>
        <w:t xml:space="preserve">12.08 - День физкультурника	Совместный спортивный праздник «Мы – за спорт!»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27.08 - День российского кино	«Домашний кинотеатр»: фильмы для всей семьи, иллюстрации к просмотренному фильму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Инновационный проект находится в стадии реализации.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2026-01-15T21:39:38+03:00</dcterms:created>
  <dcterms:modified xsi:type="dcterms:W3CDTF">2026-01-15T21:39:38+03:00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