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Государственное бюджетное образовательное учреждение дополнительного образования Архангельской области «Дворец детского и юношеского творчества» (Индивидуализация образовательных траекторий на основе обновления содержания  и технологий дополнительного образования)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Государственное бюджетное образовательное учреждение дополнительного образования Архангельской области «Дворец детского и юношеского творчества»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ГБОУ ДДЮТ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ГОУ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163020, Архангельск, набережная Северной Двины, д.73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163020, Архангельск, набережная Северной Двины, д.73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Шульгина Валентина Юрьевна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Марценковская Елена Анатольевна, Некрасова Елена Ивановна, Цыбун Ирина Владимировна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8(8182)285837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https://pionerov.ru/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zammetod@pionerov.ru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Индивидуализация образовательных траекторий на основе обновления содержания  и технологий дополнительного образования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Разработка типовых моделей индивидуальных образовательных траекторий на основе обновления содержания и технологий дополнительного образования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Организация и проведение исследования по выявлению актуальных категорий обучающихся, имеющих особые образовательные потребности в дополнительном образовании.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Изучение и анализ нормативных и информационных ресурсов и ресурсов сети Интернет для формирования единого информационного пространства для разработки моделей индивидуальных образовательных траекторий.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Организация деятельности педагогических работников по проектированию, разработке и апробации моделей индивидуальных образовательных траекторий на основе обновления содержания и технологий дополнительного образования.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Представление и анализ результатов работы педагогических работников по проектированию моделей индивидуальных образовательных траекторий на основе обновления содержания и технологий дополнительного образования в различных формах: семинары, вебинары, мастер-классы и т.д.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Проведение экспертной оценки эффективности представленных моделей индивидуальных образовательных траекторий обучающихся, имеющих особые образовательные потребности в дополнительном образовании и разработка типовых моделей индивидуальных образовательных траекторий.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Трансляция типовых моделей индивидуальных образовательных траекторий на основе обновления содержания и технологий дополнительного образования.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Проект направлен на преодоление сложившегося сегодня в системе дополнительного образования детей противоречия между высоким запросом родителей и детей к результатам образовательной деятельности с учетом особых образовательных потребностей для профессионального и личностного развития и самоопределения обучающихся, с одной стороны, и недостаточным темпом обновления содержания и технологий по направленностям дополнительного образования детей, с другой стороны.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Практическая значимость проекта заключается в разработке и предложении педагогическому сообществу типовых моделей индивидуальных образовательных траекторий на основе обновления содержания и технологий дополнительного образования, направленных на решение задач интеллектуального, личностного и творческого развития обучающихся с учетом особых образовательных потребностей.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том числе значимость проекта подтверждается его направленностью на решение актуальной  проблемы, связанной с поддержкой талантливых детей Арктической зоны России, процесс формирования которой как объекта государственного управления запущен с 2013 года. Архангельская область частично вошла в состав АЗРФ. Координатор Экспертного совета Проектного офиса развития Арктики Александр Воротников обратил внимание на несоответствие школьного образования на территории АЗРФ требованиям времени: «Элементарное цифровое неравенство приводит к тому, что в Арктике плохо работает система отбора талантливых детей. В результате они имеют заведомо более низкие шансы, чем остальные, при поступлении в вузы. Необходимо сформировать целостную систему отбора и поддержки талантливых детей».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Одним из механизмов решения данной проблемы может стать создание и внедрение в дополнительное образование Архангельской области типовых моделей индивидуальных образовательных траекторий для разных категорий обучающихся с особыми образовательными потребностями на основе обновления содержания и технологий дополнительного образования, в том числе, направленных на формирование необходимых профессиональных компетенций для развития АЗРФ.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Проект рассчитан на один год и состоит из трех этапов. 
</w:t>
      </w:r>
    </w:p>
    <w:p>
      <w:pPr>
        <w:jc w:val="both"/>
        <w:spacing w:after="0"/>
      </w:pPr>
      <w:r>
        <w:rPr>
          <w:sz w:val="24"/>
          <w:szCs w:val="24"/>
        </w:rPr>
        <w:t xml:space="preserve">Подготовительный этап направлен на организацию и проведение исследования по выявлению актуальных категорий обучающихся, имеющих особые образовательные потребности в дополнительном образовании, изучение и анализ нормативных и информационных ресурсов, ресурсов сети Интернет для формирования единого информационного пространства для разработки моделей индивидуальных образовательных траекторий. 
</w:t>
      </w:r>
    </w:p>
    <w:p>
      <w:pPr>
        <w:jc w:val="both"/>
        <w:spacing w:after="0"/>
      </w:pPr>
      <w:r>
        <w:rPr>
          <w:sz w:val="24"/>
          <w:szCs w:val="24"/>
        </w:rPr>
        <w:t xml:space="preserve">На основном этапе реализации проекта формируются творческие группы педагогических работников разных учреждений дополнительного образования Архангельской области, которые, после теоретического обучения, проектируют, разрабатывают и апробируют в образовательном процессе индивидуальные образовательные траектории для обучающихся с особыми образовательными потребностями на основе обновления содержания и технологий дополнительного образования. Результаты деятельности педагогов представляются посредством различных форм (семинары, вебинары, мастер-классы и т.д.) и анализируются педагогическим сообществом. Основными показателями эффективности модели индивидуальной образовательной траектории станет практикоориентированность, обновление содержания и применение эффективных технологий дополнительного образования с учетом направлений социально-экономического развития региона. Итогом экспертной оценки эффективности представленных моделей индивидуальных образовательных траекторий обучающихся, имеющих особые образовательные потребности в дополнительном образовании станет разработка типовых моделей индивидуальных образовательных траекторий.
</w:t>
      </w:r>
    </w:p>
    <w:p>
      <w:pPr>
        <w:jc w:val="both"/>
        <w:spacing w:after="0"/>
      </w:pPr>
      <w:r>
        <w:rPr>
          <w:sz w:val="24"/>
          <w:szCs w:val="24"/>
        </w:rPr>
        <w:t xml:space="preserve">Заключительный этап реализации проекта будет посвящен трансляции типовых моделей индивидуальных образовательных траекторий для обучающихся с особыми образовательными потребностями с целью внедрения данных моделей в практику учреждений дополнительного образования на территории Архангельской области.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</w:pPr>
      <w:r>
        <w:rPr>
          <w:sz w:val="24"/>
          <w:szCs w:val="24"/>
        </w:rPr>
        <w:t xml:space="preserve">Одним из приоритетных направлений Концепции развития дополнительного образования детей на период до 2030 года и Целевой модели развития региональных систем дополнительного образования детей является обновление содержания и методов дополнительного образования детей в соответствии с образовательными потребностями и индивидуальными возможностями, интересами семьи и общества, а также обеспечение равного доступа к дополнительным общеобразовательным программам для различных категорий детей в соответствии с их образовательными потребностями и индивидуальными возможностями. Важное значение имеет и практико-ориентированность дополнительных общеобразовательных программ, позволяющая проектировать индивидуальный образовательный маршрут ребенка с учетом направлений социально-экономического развития субъектов Российской Федерации. Применительно к учреждениям дополнительного образования это означает возможность и необходимость проектирования пространства индивидуального образования для самореализации личности ребенка. Индивидуализация дополнительного образования подразумевает не только создание необходимых условий для личностного развития обучающихся, позитивной социализации и профессионального самоопределения, но и предусматривает возможность выстраивания индивидуальной образовательной траектории, что имеет особое значение применительно к детям с особыми образовательными потребностями: одаренным детям, детям с ограниченными возможностями здоровья и профессионально-ориентированным детям.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1 - 29.02.2024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09.01.2024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29.02.2024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разработка диагностического инструментария и проведение исследования по выявлению актуальных категорий обучающихся, имеющих особые образовательные потребности в дополнительном образовании;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изучение и анализ нормативных и информационных ресурсов.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проведено исследование и выявлены  актуальные категории обучающихся, имеющих особые образовательные потребности в дополнительном образовании.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сформировано нормативное поле для проектирования индивидуальных образовательных траекторий для разных категорий обучающихся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Разработан диагностический инструментарий.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Выявлены категории обучающихся имеющих особые образовательные потребности в дополнительном образовании: дети с ОВЗ, одаренные дети, высокомотивированные дети, дети особой социальной заботы.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 пакет нормативных и информационных ресурсов для работы методистов и  педагогов дополнительного образования по созданию Шаблона индивидуального образовательного маршрута.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Кадровые ресурсы: методисты РМЦ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Материально-технические ресурсы: сеть Интернет, оборудованные рабочие места (компьютер, принтер, камера, колонки)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Формы обратной связи (Яндекс формы)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Соблюдение сроков исполнения мероприятий в соответствии с календарным планом реализации проекта. Индивидуальные консултации. Рабочие встречи.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пакет диагностического инструментария по выявлению актуальных категорий обучающихся, имеющих особые образовательные потребности в дополнительном образовании;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перечень нормативных и информационных ресурсов для разработки моделей индивидуальных образовательных траекторий;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глоссарий.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Подготовительный этап реализации проекта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2 - 29.11.2024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01.03.2024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29.11.2024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формирование творческих групп педагогических работников, реализующих дополнительные общеразвивающие программы, заинтересованных в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организация методических мероприятий по проектированию и разработке моделей индивидуальных образовательных траекторий на основе обновления содержания и технологий дополнительного образования;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деятельность участников проекта по проектированию, разработке и апробации моделей индивидуальных образовательных траекторий на основе обновления содержания и технологий дополнительного образования;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представление и анализ результатов работы педагогических работников по проектированию, разработке и апробации моделей;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проведение экспертной оценки эффективности представленных моделей и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разработка типовых моделей индивидуальных образовательных траекторий.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сформирован персональный состав творческих групп;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 обучающий  вебинар по теме «Обновление содержания и технологий дополнительного образования»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проведены установочные семинары по проектированию и разработке моделей индивидуальных образовательных траекторий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(2 семинара);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методическое сопровождение, индивидуальные консультации по проектированию и разработке моделей индивидуальных образовательных траекторий;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представлены педагогические мастер-классов участников творческих групп «Эффективные модели индивидуальных образовательных траекторий» (не менее 10 мастер-классов);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проведена экспертная оценка эффективности представленных моделей индивидуальных образовательных траекторий обучающихся, имеющих особые образовательные потребности в дополнительном образовании и разработка типовых моделей индивидуальных образовательных траекторий, на основе разработанных критериев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-разработаны Типовые модели индивидуальных образовательных траекторий обучающихся, имеющих особые образовательные потребности в дополнительном образовании.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Проведены 2 семинара по темам «Обновление содержания и технологий дополнительного образования» и "Проектирование и разработка моделей индивидуальных образовательных траекторий".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Проведены индивидуальные консультации с участниками творческой группы.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Проведены педагогические мастер-классы участников творческих групп «Эффективные модели индивидуальных образовательных траекторий».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Издан приказ директора ГБОУ ДДЮТ № 730 от 26.11.2024 г. по итогам реализации проекта "Об участии в инновационной деятельности".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 круглый стол по обсуждению моделей индивидуальных образовательных траекторий для разных категорий обучающихся.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Проведена экспертная оценка эффективности представленных шаблонов  индивидуальных образовательных траекторий обучающихся и их корректировка с учетом замечаний экспертов.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Разработаны Типовые модели индивидуальных образовательных траекторий обучающихся, имеющих особые образовательные потребности в дополнительном образовании.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Кадровые ресурсы: методисты РМЦ, педагогические работники учреждений дополнительного образования Архангельской области.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Материально-технические ресурсы: сеть Интернет, рабочие места (компьютер, принтер, камера, колонки), материально-техническое обеспечение образовательного процесса образовательных организаций дополнительного образования.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Отчеты о реализации проекта педагогических работников образовательных организаций дополнительного образования, формы обратной связи.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Соблюдение сроков выполнения мероприятий реализации проекта. Публичное представление результатов работы, экспертная оценка.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шаблон индивидуальной образовательной траектории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-модели индивидуальных образовательных траекторий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-критерии оценки эффективности моделей индивидуальных образовательных траекторий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-Типовые модели индивидуальных образовательных траекторий обучающихся, имеющих особые образовательные потребности в дополнительном образовании.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Основной этап реализации проекта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3 - 27.12.2024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02.12.2024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27.12.2024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организация методических мероприятий по трансляции типовых моделей индивидуальных образовательных траекторий на основе обновления содержания и технологий дополнительного образования;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трансляция типовых моделей индивидуальных образовательных траекторий на основе обновления содержания и технологий дополнительного образования в мероприятиях разного уровня.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 Круглый стол по итогам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проведены семинары по представлению опыта участников проекта (2 семинара);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создана вкладка «РИП» на странице РМЦ сайта ГБОУ «ДДЮТ»;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издан информационно-методический сборник «РОСТ» по теме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 опубликована статья по теме проекта «Индивидуализация образовательных траекторий на основе обновления содержания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 технологий дополнительного образования: опыт региона» в информационно-методических изданиях федерального уровня.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 Круглый стол по итогам реализации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Участники проекта представили свой опыт работы в рамках вебинаров "Обновление содержания и технологий дополнительных общеобразовательных общеразвивающих программ на основе индивидуализации образовательных траекторий", "Дополнительные общеобразовательные общеразвивающие программы: построение пиндивидуального образовательного маршрута".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Создана вкладка «РИП» на странице РМЦ сайта ГБОУ «ДДЮТ».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Готовится к изданию информационно-методический сборник «РОСТ».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Публикация в сетевом информационно-методическом журнале «Северная Двина № 4, 2024 год «Инклюзивное обучение в системе дополнительного образования: опыт работы ГБОУ «ДДЮТ».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Представлен опыт работы учреждения в рамках XIV Петербургского международного образовательного форума Новые возможности суверенного образования: индекс  успеха каждого ребенка.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Кадровые ресурсы: методисты РМЦ, педагогические работники учреждений дополнительного образования.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Материально-технические ресурсы: сеть Интернет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Информационные следы в сети Интернет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Соблюдение сроков выполнения мероприятий реализации проекта. Публичное представление результатов работы, экспертная оценка.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сборник «РОСТ» по теме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статья «Индивидуализация образовательных траекторий на основе обновления содержания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 технологий дополнительного образования: опыт региона»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Заключительный этап реализации проекта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Федеральный Закон от 29 декабря 2012 г. № 273-ФЗ «Об образовании в Российской Федерации»;
</w:t>
      </w:r>
    </w:p>
    <w:p>
      <w:pPr>
        <w:jc w:val="both"/>
        <w:spacing w:after="0"/>
      </w:pPr>
      <w:r>
        <w:rPr>
          <w:sz w:val="24"/>
          <w:szCs w:val="24"/>
        </w:rPr>
        <w:t xml:space="preserve">Федеральный закон Российской Федерации от 24 июля 1998 г. № 124-ФЗ «Об основных гарантиях прав ребенка в Российской Федерации»; Национальный проект «Образование» (Протокол от 03.09.2018 №10 Президиума Совета при Президенте Российской Федерации по стратегическому развитию и национальным проектам);
</w:t>
      </w:r>
    </w:p>
    <w:p>
      <w:pPr>
        <w:jc w:val="both"/>
        <w:spacing w:after="0"/>
      </w:pPr>
      <w:r>
        <w:rPr>
          <w:sz w:val="24"/>
          <w:szCs w:val="24"/>
        </w:rPr>
        <w:t xml:space="preserve">Концепция развития дополнительного образования детей до 2030 года, утвержденная распоряжением Правительства Российской Федерации от 31 марта 2022 г. № 678-р (в редакции от 15 мая 2023 г.);
</w:t>
      </w:r>
    </w:p>
    <w:p>
      <w:pPr>
        <w:jc w:val="both"/>
        <w:spacing w:after="0"/>
      </w:pPr>
      <w:r>
        <w:rPr>
          <w:sz w:val="24"/>
          <w:szCs w:val="24"/>
        </w:rPr>
        <w:t xml:space="preserve">Приказ Министерства просвещения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
</w:t>
      </w:r>
    </w:p>
    <w:p>
      <w:pPr>
        <w:jc w:val="both"/>
        <w:spacing w:after="0"/>
      </w:pPr>
      <w:r>
        <w:rPr>
          <w:sz w:val="24"/>
          <w:szCs w:val="24"/>
        </w:rPr>
        <w:t xml:space="preserve">Приказ Министерства просвещения Российской Федерации от 3 сентября 2019 г. № 467 «Об утверждении Целевой модели развития региональных систем дополнительного образования детей» (в редакции от 21 апреля 2023 г.);
</w:t>
      </w:r>
    </w:p>
    <w:p>
      <w:pPr>
        <w:jc w:val="both"/>
        <w:spacing w:after="0"/>
      </w:pPr>
      <w:r>
        <w:rPr>
          <w:sz w:val="24"/>
          <w:szCs w:val="24"/>
        </w:rPr>
        <w:t xml:space="preserve">Региональный проект «Успех каждого ребенка», утвержденный решением Проектного комитета Архангельской области 13.12.2018 года № 9.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  <w:spacing w:after="0"/>
      </w:pPr>
      <w:r>
        <w:rPr>
          <w:sz w:val="24"/>
          <w:szCs w:val="24"/>
        </w:rPr>
        <w:t xml:space="preserve">Трансляция типовых моделей индивидуальных образовательных траекторий для обучающихся с особыми образовательными потребностями на тематических методических мероприятиях с целью внедрения данных моделей в практику учреждений дополнительного образования на территории Архангельской области. Представление результатов проекта в профессиональном сообществе через публикации в изданиях различного уровня.
</w:t>
      </w:r>
    </w:p>
    <w:p>
      <w:pPr>
        <w:jc w:val="both"/>
        <w:spacing w:after="0"/>
      </w:pPr>
      <w:r>
        <w:rPr>
          <w:sz w:val="24"/>
          <w:szCs w:val="24"/>
        </w:rPr>
        <w:t xml:space="preserve">Итоги реализации инновационного проекта могут стать основой для предложений по совершенствованию локальных нормативных документов образовательной организации по реализации индивидуальных образовательных траекторий в дополнительном образовании.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Проведен цикл вебинаров для специалистов учреждений дополнительного образования Архангельской области: https://pionerov.ru/rmc/events-rmc/vebinarsvideo.html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«Современные образовательные модели реализации дополнительных общеобразовательных общеразвивающих программ», «Обновление содержания и технологий дополнительных общеобразовательных общеразвивающих программ на основе индивидуализации образовательных траекторий», «Индивидуальный образовательный маршрут как форма организации обучения по дополнительной общеобразовательной программе» и др.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Представлен опыт работы учреждения в рамках XIV Петербургского международного образовательного форума Новые возможности суверенного образования: индекс успеха каждого ребенка.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Публикация в сетевом информационно-методическом журнале «Северная Двина № 4, 2024 год «Инклюзивное обучение в системе дополнительного образования: опыт работы ГБОУ «ДДЮТ»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Шаблон индивидуального образовательного маршрута предложен для работы всем педагогам дополнительного образования Архангельской области.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Внедрение  различных моделей Индивидуальных образовательных маршрутов (дети с ОВЗ, одаренные дети, высокомотивированные дети) в организацию образовательного процесса по дополнительным общеобразовательным общеразвивающим программам.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Участие в работе Федеральной инновационной площадки по проекту «Разработка и апробация вариативных дополнительных общеобразовательных программ, построенных на основе индивидуализации образовательных траекторий, обновления технологий и содержания образовательного процесса (с учетом особенностей регионов)»  в качестве партнера ГБУ ДО Дворец детского (юношеского) творчества Фрунзенского района Санкт-Петербурга.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Устойчивость результатов проекта после окончания его реализации подтверждается:
</w:t>
      </w:r>
    </w:p>
    <w:p>
      <w:pPr>
        <w:jc w:val="both"/>
        <w:spacing w:after="0"/>
      </w:pPr>
      <w:r>
        <w:rPr>
          <w:sz w:val="24"/>
          <w:szCs w:val="24"/>
        </w:rPr>
        <w:t xml:space="preserve">- Востребованностью в профессиональном и родительском сообществе выработки индивидуальных образовательных траекторий обучающихся с особыми образовательными потребностями;
</w:t>
      </w:r>
    </w:p>
    <w:p>
      <w:pPr>
        <w:jc w:val="both"/>
        <w:spacing w:after="0"/>
      </w:pPr>
      <w:r>
        <w:rPr>
          <w:sz w:val="24"/>
          <w:szCs w:val="24"/>
        </w:rPr>
        <w:t xml:space="preserve">- Практикоориентированностью проекта, его направленностью на создание типовых моделей индивидуальных образовательных траекторий для детей с особыми образовательными портебностями на основе обновления содержания и технологий дополнительного образования.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Кадровые ресурсы: методисты РМЦ, педагогические работники учреждений дополнительного образования Архангельской области.
</w:t>
      </w:r>
    </w:p>
    <w:p>
      <w:pPr>
        <w:jc w:val="both"/>
        <w:spacing w:after="0"/>
      </w:pPr>
      <w:r>
        <w:rPr>
          <w:sz w:val="24"/>
          <w:szCs w:val="24"/>
        </w:rPr>
        <w:t xml:space="preserve">Материально-технические ресурсы: сеть Интернет, рабочие места (компьютер, принтер, камера, колонки), материально-техническое обеспечение образовательного процесса образовательных организаций дополнительного образования.
</w:t>
      </w:r>
    </w:p>
    <w:p>
      <w:pPr>
        <w:jc w:val="both"/>
        <w:spacing w:after="0"/>
      </w:pPr>
      <w:r>
        <w:rPr>
          <w:sz w:val="24"/>
          <w:szCs w:val="24"/>
        </w:rPr>
        <w:t xml:space="preserve">Информационные ресурсы: сайты федеральных ресурсных центов дополнительного образования (по направленностям)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</w:pPr>
      <w:r>
        <w:rPr>
          <w:color w:val="8B0000"/>
          <w:sz w:val="24"/>
          <w:szCs w:val="24"/>
        </w:rPr>
        <w:t xml:space="preserve">Все ресурсы использованы эффективно.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Дополнительная информация</w:t>
      </w:r>
    </w:p>
    <w:p>
      <w:pPr>
        <w:jc w:val="both"/>
        <w:spacing w:after="0"/>
      </w:pPr>
      <w:r>
        <w:rPr>
          <w:sz w:val="24"/>
          <w:szCs w:val="24"/>
        </w:rPr>
        <w:t xml:space="preserve">Возможность реализации инновационного проекта подтверждается целевыми ориентирами и обоснованием, представленным в основополагающих документах, регламентирующих образовательную деятельность в сфере дополнительного образования:
</w:t>
      </w:r>
    </w:p>
    <w:p>
      <w:pPr>
        <w:jc w:val="both"/>
        <w:spacing w:after="0"/>
      </w:pPr>
      <w:r>
        <w:rPr>
          <w:sz w:val="24"/>
          <w:szCs w:val="24"/>
        </w:rPr>
        <w:t xml:space="preserve">	Федеральный закон Российской Федерации от 29.12.2012 № 273 – ФЗ «Об образовании в Российской Федерации», 
</w:t>
      </w:r>
    </w:p>
    <w:p>
      <w:pPr>
        <w:jc w:val="both"/>
        <w:spacing w:after="0"/>
      </w:pPr>
      <w:r>
        <w:rPr>
          <w:sz w:val="24"/>
          <w:szCs w:val="24"/>
        </w:rPr>
        <w:t xml:space="preserve">	Федеральный проект «Успех каждого ребенка» национального проекта «Образование;
</w:t>
      </w:r>
    </w:p>
    <w:p>
      <w:pPr>
        <w:jc w:val="both"/>
        <w:spacing w:after="0"/>
      </w:pPr>
      <w:r>
        <w:rPr>
          <w:sz w:val="24"/>
          <w:szCs w:val="24"/>
        </w:rPr>
        <w:t xml:space="preserve">	Целевая модель развития региональных систем дополнительного образования детей (приказ Министерства просвещения РФ от 3 сентября 2019 года № 467)
</w:t>
      </w:r>
    </w:p>
    <w:p>
      <w:pPr>
        <w:jc w:val="both"/>
        <w:spacing w:after="0"/>
      </w:pPr>
      <w:r>
        <w:rPr>
          <w:sz w:val="24"/>
          <w:szCs w:val="24"/>
        </w:rPr>
        <w:t xml:space="preserve">	Концепция развития дополнительного образования детей до 2030 года, утвержденная распоряжением Правительства Российской Федерации от 31 марта 2022 г. № 678-р (в редакции от 15 мая 2023 г.);
</w:t>
      </w:r>
    </w:p>
    <w:p>
      <w:pPr>
        <w:jc w:val="both"/>
        <w:spacing w:after="0"/>
      </w:pPr>
      <w:r>
        <w:rPr>
          <w:sz w:val="24"/>
          <w:szCs w:val="24"/>
        </w:rPr>
        <w:t xml:space="preserve">и определяют нормативно-правовую основу проектирования индивидуальных образовательных траекторий для самореализации личности ребенка, направленных на обеспечение качества, доступности и вариативности дополнительного образования исходя из запросов, интересов и жизненного самоопределения детей.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2026-05-04T03:21:46+03:00</dcterms:created>
  <dcterms:modified xsi:type="dcterms:W3CDTF">2026-05-04T03:21:46+03:00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